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86AEB" w14:textId="77777777" w:rsidR="000F013C" w:rsidRPr="00F32C8B" w:rsidRDefault="00F32C8B" w:rsidP="000F013C">
      <w:pPr>
        <w:jc w:val="center"/>
        <w:rPr>
          <w:rFonts w:ascii="Garamond" w:hAnsi="Garamond"/>
          <w:b/>
          <w:sz w:val="28"/>
          <w:szCs w:val="28"/>
        </w:rPr>
      </w:pPr>
      <w:r w:rsidRPr="00F32C8B">
        <w:rPr>
          <w:rFonts w:ascii="Garamond" w:hAnsi="Garamond"/>
          <w:b/>
          <w:sz w:val="28"/>
          <w:szCs w:val="28"/>
        </w:rPr>
        <w:t>Casitas Del Monte Condominium Owners Association</w:t>
      </w:r>
      <w:r w:rsidR="000F013C" w:rsidRPr="00F32C8B">
        <w:rPr>
          <w:rFonts w:ascii="Garamond" w:hAnsi="Garamond"/>
          <w:b/>
          <w:sz w:val="28"/>
          <w:szCs w:val="28"/>
        </w:rPr>
        <w:t>, Inc.</w:t>
      </w:r>
    </w:p>
    <w:p w14:paraId="5A3A8114" w14:textId="77777777" w:rsidR="000F013C" w:rsidRPr="000F013C" w:rsidRDefault="000F013C" w:rsidP="000F013C">
      <w:pPr>
        <w:jc w:val="center"/>
        <w:rPr>
          <w:rFonts w:ascii="Garamond" w:hAnsi="Garamond"/>
          <w:b/>
          <w:sz w:val="28"/>
          <w:szCs w:val="28"/>
        </w:rPr>
      </w:pPr>
      <w:r w:rsidRPr="000F013C">
        <w:rPr>
          <w:rFonts w:ascii="Garamond" w:hAnsi="Garamond"/>
          <w:b/>
          <w:sz w:val="28"/>
          <w:szCs w:val="28"/>
        </w:rPr>
        <w:t>Board of Directors’</w:t>
      </w:r>
      <w:r w:rsidR="00231272">
        <w:rPr>
          <w:rFonts w:ascii="Garamond" w:hAnsi="Garamond"/>
          <w:b/>
          <w:sz w:val="28"/>
          <w:szCs w:val="28"/>
        </w:rPr>
        <w:t xml:space="preserve"> Budget</w:t>
      </w:r>
      <w:r w:rsidRPr="000F013C">
        <w:rPr>
          <w:rFonts w:ascii="Garamond" w:hAnsi="Garamond"/>
          <w:b/>
          <w:sz w:val="28"/>
          <w:szCs w:val="28"/>
        </w:rPr>
        <w:t xml:space="preserve"> Meeting</w:t>
      </w:r>
    </w:p>
    <w:p w14:paraId="1176AF97" w14:textId="77777777" w:rsidR="000F013C" w:rsidRPr="000F013C" w:rsidRDefault="000F013C" w:rsidP="000F013C">
      <w:pPr>
        <w:jc w:val="center"/>
        <w:rPr>
          <w:rFonts w:ascii="Garamond" w:hAnsi="Garamond"/>
          <w:b/>
          <w:sz w:val="28"/>
          <w:szCs w:val="28"/>
        </w:rPr>
      </w:pPr>
      <w:r w:rsidRPr="000F013C">
        <w:rPr>
          <w:rFonts w:ascii="Garamond" w:hAnsi="Garamond"/>
          <w:b/>
          <w:sz w:val="28"/>
          <w:szCs w:val="28"/>
        </w:rPr>
        <w:t>Videoconference</w:t>
      </w:r>
    </w:p>
    <w:p w14:paraId="113AE6BC" w14:textId="77777777" w:rsidR="00D31FAB" w:rsidRPr="00856419" w:rsidRDefault="00D31FAB" w:rsidP="00D31FAB">
      <w:pPr>
        <w:jc w:val="center"/>
        <w:rPr>
          <w:rFonts w:ascii="Garamond" w:hAnsi="Garamond"/>
          <w:b/>
          <w:iCs/>
          <w:sz w:val="28"/>
          <w:szCs w:val="28"/>
        </w:rPr>
      </w:pPr>
      <w:r>
        <w:rPr>
          <w:rFonts w:ascii="Garamond" w:hAnsi="Garamond"/>
          <w:b/>
          <w:iCs/>
          <w:sz w:val="28"/>
          <w:szCs w:val="28"/>
        </w:rPr>
        <w:t>Thursday</w:t>
      </w:r>
      <w:r w:rsidRPr="00856419">
        <w:rPr>
          <w:rFonts w:ascii="Garamond" w:hAnsi="Garamond"/>
          <w:b/>
          <w:iCs/>
          <w:sz w:val="28"/>
          <w:szCs w:val="28"/>
        </w:rPr>
        <w:t xml:space="preserve">, </w:t>
      </w:r>
      <w:r>
        <w:rPr>
          <w:rFonts w:ascii="Garamond" w:hAnsi="Garamond"/>
          <w:b/>
          <w:iCs/>
          <w:sz w:val="28"/>
          <w:szCs w:val="28"/>
        </w:rPr>
        <w:t>October 10</w:t>
      </w:r>
      <w:r w:rsidRPr="00856419">
        <w:rPr>
          <w:rFonts w:ascii="Garamond" w:hAnsi="Garamond"/>
          <w:b/>
          <w:iCs/>
          <w:sz w:val="28"/>
          <w:szCs w:val="28"/>
        </w:rPr>
        <w:t>, 2024</w:t>
      </w:r>
    </w:p>
    <w:p w14:paraId="1BB27A97" w14:textId="77777777" w:rsidR="008D3620" w:rsidRPr="00D73E59" w:rsidRDefault="008D3620" w:rsidP="008D3620">
      <w:pPr>
        <w:jc w:val="right"/>
        <w:rPr>
          <w:rFonts w:ascii="Garamond" w:hAnsi="Garamond" w:cs="Calibri"/>
          <w:b/>
          <w:sz w:val="24"/>
        </w:rPr>
      </w:pPr>
      <w:r>
        <w:rPr>
          <w:rFonts w:ascii="Garamond" w:hAnsi="Garamond"/>
          <w:b/>
          <w:iCs/>
          <w:sz w:val="28"/>
          <w:szCs w:val="28"/>
        </w:rPr>
        <w:t>DRAFT</w:t>
      </w:r>
    </w:p>
    <w:p w14:paraId="2915A07D" w14:textId="77777777" w:rsidR="008D3620" w:rsidRPr="00D73E59" w:rsidRDefault="0027264C" w:rsidP="008D3620">
      <w:pPr>
        <w:tabs>
          <w:tab w:val="left" w:pos="360"/>
          <w:tab w:val="left" w:pos="1440"/>
          <w:tab w:val="right" w:pos="6840"/>
          <w:tab w:val="left" w:pos="8280"/>
        </w:tabs>
        <w:ind w:left="720" w:hanging="720"/>
        <w:jc w:val="center"/>
        <w:rPr>
          <w:rFonts w:ascii="Garamond" w:hAnsi="Garamond" w:cs="Calibri"/>
          <w:b/>
          <w:sz w:val="28"/>
          <w:u w:val="single"/>
        </w:rPr>
      </w:pPr>
      <w:r>
        <w:rPr>
          <w:rFonts w:ascii="Garamond" w:hAnsi="Garamond" w:cs="Calibri"/>
          <w:b/>
          <w:sz w:val="28"/>
          <w:u w:val="single"/>
        </w:rPr>
        <w:t>Minutes</w:t>
      </w:r>
    </w:p>
    <w:p w14:paraId="3DBAA6A3" w14:textId="77777777" w:rsidR="008D3620" w:rsidRPr="00D73E59" w:rsidRDefault="008D3620" w:rsidP="008D3620">
      <w:pPr>
        <w:tabs>
          <w:tab w:val="left" w:pos="360"/>
          <w:tab w:val="left" w:pos="1440"/>
          <w:tab w:val="right" w:pos="6840"/>
          <w:tab w:val="left" w:pos="8280"/>
        </w:tabs>
        <w:ind w:left="720" w:hanging="720"/>
        <w:rPr>
          <w:rFonts w:ascii="Garamond" w:hAnsi="Garamond" w:cs="Calibri"/>
          <w:sz w:val="24"/>
          <w:szCs w:val="24"/>
        </w:rPr>
      </w:pPr>
    </w:p>
    <w:p w14:paraId="3C97A324" w14:textId="77777777" w:rsidR="008D3620" w:rsidRPr="00D73E59"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Call to Order/Roll Call</w:t>
      </w:r>
    </w:p>
    <w:p w14:paraId="205A7372" w14:textId="77777777" w:rsidR="008D3620" w:rsidRDefault="00936364" w:rsidP="008D3620">
      <w:pPr>
        <w:tabs>
          <w:tab w:val="left" w:pos="540"/>
          <w:tab w:val="right" w:pos="6840"/>
          <w:tab w:val="left" w:pos="8280"/>
        </w:tabs>
        <w:ind w:left="540"/>
        <w:rPr>
          <w:rFonts w:ascii="Garamond" w:hAnsi="Garamond" w:cs="Calibri"/>
          <w:sz w:val="24"/>
          <w:szCs w:val="24"/>
        </w:rPr>
      </w:pPr>
      <w:r w:rsidRPr="00F24A33">
        <w:rPr>
          <w:rFonts w:ascii="Garamond" w:hAnsi="Garamond" w:cs="Calibri"/>
          <w:sz w:val="24"/>
          <w:szCs w:val="24"/>
        </w:rPr>
        <w:t>President</w:t>
      </w:r>
      <w:r w:rsidR="002D3A66" w:rsidRPr="00F24A33">
        <w:rPr>
          <w:rFonts w:ascii="Garamond" w:hAnsi="Garamond" w:cs="Calibri"/>
          <w:sz w:val="24"/>
          <w:szCs w:val="24"/>
        </w:rPr>
        <w:t>,</w:t>
      </w:r>
      <w:r w:rsidR="003F4F19" w:rsidRPr="00F24A33">
        <w:rPr>
          <w:rFonts w:ascii="Garamond" w:hAnsi="Garamond" w:cs="Calibri"/>
          <w:sz w:val="24"/>
          <w:szCs w:val="24"/>
        </w:rPr>
        <w:t xml:space="preserve"> </w:t>
      </w:r>
      <w:r w:rsidR="00F32C8B" w:rsidRPr="00F24A33">
        <w:rPr>
          <w:rFonts w:ascii="Garamond" w:hAnsi="Garamond" w:cs="Calibri"/>
          <w:sz w:val="24"/>
          <w:szCs w:val="24"/>
        </w:rPr>
        <w:t>Joseph Kearney</w:t>
      </w:r>
      <w:r w:rsidRPr="00F24A33">
        <w:rPr>
          <w:rFonts w:ascii="Garamond" w:hAnsi="Garamond" w:cs="Calibri"/>
          <w:sz w:val="24"/>
          <w:szCs w:val="24"/>
        </w:rPr>
        <w:t xml:space="preserve"> </w:t>
      </w:r>
      <w:r w:rsidR="008D3620" w:rsidRPr="00F24A33">
        <w:rPr>
          <w:rFonts w:ascii="Garamond" w:hAnsi="Garamond" w:cs="Calibri"/>
          <w:sz w:val="24"/>
          <w:szCs w:val="24"/>
        </w:rPr>
        <w:t xml:space="preserve">called the meeting to order at </w:t>
      </w:r>
      <w:r w:rsidR="00F32C8B" w:rsidRPr="00F24A33">
        <w:rPr>
          <w:rFonts w:ascii="Garamond" w:hAnsi="Garamond" w:cs="Calibri"/>
          <w:color w:val="000000" w:themeColor="text1"/>
          <w:sz w:val="24"/>
          <w:szCs w:val="24"/>
        </w:rPr>
        <w:t>9</w:t>
      </w:r>
      <w:r w:rsidR="0044563F" w:rsidRPr="00F24A33">
        <w:rPr>
          <w:rFonts w:ascii="Garamond" w:hAnsi="Garamond" w:cs="Calibri"/>
          <w:color w:val="000000" w:themeColor="text1"/>
          <w:sz w:val="24"/>
          <w:szCs w:val="24"/>
        </w:rPr>
        <w:t>:</w:t>
      </w:r>
      <w:r w:rsidR="008B2FE8">
        <w:rPr>
          <w:rFonts w:ascii="Garamond" w:hAnsi="Garamond" w:cs="Calibri"/>
          <w:color w:val="000000" w:themeColor="text1"/>
          <w:sz w:val="24"/>
          <w:szCs w:val="24"/>
        </w:rPr>
        <w:t>15</w:t>
      </w:r>
      <w:r w:rsidR="00B43F0F">
        <w:rPr>
          <w:rFonts w:ascii="Garamond" w:hAnsi="Garamond" w:cs="Calibri"/>
          <w:color w:val="000000" w:themeColor="text1"/>
          <w:sz w:val="24"/>
          <w:szCs w:val="24"/>
        </w:rPr>
        <w:t xml:space="preserve"> a</w:t>
      </w:r>
      <w:r w:rsidR="008D3620" w:rsidRPr="00F24A33">
        <w:rPr>
          <w:rFonts w:ascii="Garamond" w:hAnsi="Garamond" w:cs="Calibri"/>
          <w:sz w:val="24"/>
          <w:szCs w:val="24"/>
        </w:rPr>
        <w:t>.m. P</w:t>
      </w:r>
      <w:r w:rsidR="00F32C8B" w:rsidRPr="00F24A33">
        <w:rPr>
          <w:rFonts w:ascii="Garamond" w:hAnsi="Garamond" w:cs="Calibri"/>
          <w:sz w:val="24"/>
          <w:szCs w:val="24"/>
        </w:rPr>
        <w:t>D</w:t>
      </w:r>
      <w:r w:rsidR="008D3620" w:rsidRPr="00F24A33">
        <w:rPr>
          <w:rFonts w:ascii="Garamond" w:hAnsi="Garamond" w:cs="Calibri"/>
          <w:sz w:val="24"/>
          <w:szCs w:val="24"/>
        </w:rPr>
        <w:t xml:space="preserve">T. Board members in attendance were </w:t>
      </w:r>
      <w:r w:rsidR="000F7F17" w:rsidRPr="00F24A33">
        <w:rPr>
          <w:rFonts w:ascii="Garamond" w:hAnsi="Garamond" w:cs="Calibri"/>
          <w:sz w:val="24"/>
          <w:szCs w:val="24"/>
        </w:rPr>
        <w:t xml:space="preserve">Joseph Kearney, </w:t>
      </w:r>
      <w:r w:rsidR="00F32C8B" w:rsidRPr="00F24A33">
        <w:rPr>
          <w:rFonts w:ascii="Garamond" w:hAnsi="Garamond" w:cs="Calibri"/>
          <w:sz w:val="24"/>
          <w:szCs w:val="24"/>
        </w:rPr>
        <w:t xml:space="preserve">Jeff Vierra, </w:t>
      </w:r>
      <w:r w:rsidR="00A63602">
        <w:rPr>
          <w:rFonts w:ascii="Garamond" w:hAnsi="Garamond" w:cs="Calibri"/>
          <w:sz w:val="24"/>
          <w:szCs w:val="24"/>
        </w:rPr>
        <w:t>Dennis Highstreet</w:t>
      </w:r>
      <w:r w:rsidR="00FF3200">
        <w:rPr>
          <w:rFonts w:ascii="Garamond" w:hAnsi="Garamond" w:cs="Calibri"/>
          <w:sz w:val="24"/>
          <w:szCs w:val="24"/>
        </w:rPr>
        <w:t>,</w:t>
      </w:r>
      <w:r w:rsidR="00F32C8B" w:rsidRPr="00F24A33">
        <w:rPr>
          <w:rFonts w:ascii="Garamond" w:hAnsi="Garamond" w:cs="Calibri"/>
          <w:sz w:val="24"/>
          <w:szCs w:val="24"/>
        </w:rPr>
        <w:t xml:space="preserve"> </w:t>
      </w:r>
      <w:r w:rsidR="00A63602">
        <w:rPr>
          <w:rFonts w:ascii="Garamond" w:hAnsi="Garamond" w:cs="Calibri"/>
          <w:sz w:val="24"/>
          <w:szCs w:val="24"/>
        </w:rPr>
        <w:t>Erin</w:t>
      </w:r>
      <w:r w:rsidR="00F32C8B" w:rsidRPr="00F24A33">
        <w:rPr>
          <w:rFonts w:ascii="Garamond" w:hAnsi="Garamond" w:cs="Calibri"/>
          <w:sz w:val="24"/>
          <w:szCs w:val="24"/>
        </w:rPr>
        <w:t xml:space="preserve"> Rojas</w:t>
      </w:r>
      <w:r w:rsidR="00FF3200">
        <w:rPr>
          <w:rFonts w:ascii="Garamond" w:hAnsi="Garamond" w:cs="Calibri"/>
          <w:sz w:val="24"/>
          <w:szCs w:val="24"/>
        </w:rPr>
        <w:t xml:space="preserve"> and</w:t>
      </w:r>
      <w:r w:rsidR="003D242B">
        <w:rPr>
          <w:rFonts w:ascii="Garamond" w:hAnsi="Garamond" w:cs="Calibri"/>
          <w:sz w:val="24"/>
          <w:szCs w:val="24"/>
        </w:rPr>
        <w:t xml:space="preserve"> </w:t>
      </w:r>
      <w:r w:rsidR="006C2653" w:rsidRPr="00F24A33">
        <w:rPr>
          <w:rFonts w:ascii="Garamond" w:hAnsi="Garamond" w:cs="Calibri"/>
          <w:sz w:val="24"/>
          <w:szCs w:val="24"/>
        </w:rPr>
        <w:t>Bryce Whitaker</w:t>
      </w:r>
      <w:r w:rsidR="006C2653" w:rsidRPr="00701D8F">
        <w:rPr>
          <w:rFonts w:ascii="Garamond" w:hAnsi="Garamond" w:cs="Calibri"/>
          <w:sz w:val="24"/>
          <w:szCs w:val="24"/>
        </w:rPr>
        <w:t>.</w:t>
      </w:r>
      <w:r w:rsidR="00FF7FE1" w:rsidRPr="00701D8F">
        <w:rPr>
          <w:rFonts w:ascii="Garamond" w:hAnsi="Garamond" w:cs="Calibri"/>
          <w:sz w:val="24"/>
          <w:szCs w:val="24"/>
        </w:rPr>
        <w:t xml:space="preserve"> </w:t>
      </w:r>
      <w:r w:rsidR="008D3620" w:rsidRPr="00701D8F">
        <w:rPr>
          <w:rFonts w:ascii="Garamond" w:hAnsi="Garamond" w:cs="Calibri"/>
          <w:sz w:val="24"/>
          <w:szCs w:val="24"/>
        </w:rPr>
        <w:t xml:space="preserve">Representing Management </w:t>
      </w:r>
      <w:r w:rsidR="00676196" w:rsidRPr="00701D8F">
        <w:rPr>
          <w:rFonts w:ascii="Garamond" w:hAnsi="Garamond" w:cs="Calibri"/>
          <w:sz w:val="24"/>
          <w:szCs w:val="24"/>
        </w:rPr>
        <w:t>was</w:t>
      </w:r>
      <w:r w:rsidR="003F25FA" w:rsidRPr="00701D8F">
        <w:rPr>
          <w:rFonts w:ascii="Garamond" w:hAnsi="Garamond" w:cs="Calibri"/>
          <w:sz w:val="24"/>
          <w:szCs w:val="24"/>
        </w:rPr>
        <w:t xml:space="preserve"> </w:t>
      </w:r>
      <w:r w:rsidR="003C33FB" w:rsidRPr="00701D8F">
        <w:rPr>
          <w:rFonts w:ascii="Garamond" w:hAnsi="Garamond" w:cs="Calibri"/>
          <w:sz w:val="24"/>
          <w:szCs w:val="24"/>
        </w:rPr>
        <w:t xml:space="preserve">Holly Ansley, Regional Vice President of </w:t>
      </w:r>
      <w:r w:rsidR="00235085" w:rsidRPr="00701D8F">
        <w:rPr>
          <w:rFonts w:ascii="Garamond" w:hAnsi="Garamond" w:cs="Calibri"/>
          <w:sz w:val="24"/>
          <w:szCs w:val="24"/>
        </w:rPr>
        <w:t>Resort Operations</w:t>
      </w:r>
      <w:r w:rsidR="007332B6">
        <w:rPr>
          <w:rFonts w:ascii="Garamond" w:hAnsi="Garamond" w:cs="Calibri"/>
          <w:sz w:val="24"/>
          <w:szCs w:val="24"/>
        </w:rPr>
        <w:t>,</w:t>
      </w:r>
      <w:r w:rsidR="003C33FB" w:rsidRPr="00701D8F">
        <w:rPr>
          <w:rFonts w:ascii="Garamond" w:hAnsi="Garamond" w:cs="Calibri"/>
          <w:sz w:val="24"/>
          <w:szCs w:val="24"/>
        </w:rPr>
        <w:t xml:space="preserve"> </w:t>
      </w:r>
      <w:r w:rsidR="00A63602">
        <w:rPr>
          <w:rFonts w:ascii="Garamond" w:hAnsi="Garamond" w:cs="Calibri"/>
          <w:sz w:val="24"/>
          <w:szCs w:val="24"/>
        </w:rPr>
        <w:t>Kendal</w:t>
      </w:r>
      <w:r w:rsidR="003C33FB" w:rsidRPr="00701D8F">
        <w:rPr>
          <w:rFonts w:ascii="Garamond" w:hAnsi="Garamond" w:cs="Calibri"/>
          <w:sz w:val="24"/>
          <w:szCs w:val="24"/>
        </w:rPr>
        <w:t xml:space="preserve">, </w:t>
      </w:r>
      <w:r w:rsidR="007B169D" w:rsidRPr="00701D8F">
        <w:rPr>
          <w:rFonts w:ascii="Garamond" w:hAnsi="Garamond" w:cs="Calibri"/>
          <w:sz w:val="24"/>
          <w:szCs w:val="24"/>
        </w:rPr>
        <w:t>Interim</w:t>
      </w:r>
      <w:r w:rsidR="00F32C8B" w:rsidRPr="00701D8F">
        <w:rPr>
          <w:rFonts w:ascii="Garamond" w:hAnsi="Garamond" w:cs="Calibri"/>
          <w:sz w:val="24"/>
          <w:szCs w:val="24"/>
        </w:rPr>
        <w:t xml:space="preserve"> </w:t>
      </w:r>
      <w:r w:rsidR="003C33FB" w:rsidRPr="00701D8F">
        <w:rPr>
          <w:rFonts w:ascii="Garamond" w:hAnsi="Garamond" w:cs="Calibri"/>
          <w:sz w:val="24"/>
          <w:szCs w:val="24"/>
        </w:rPr>
        <w:t>General Manager</w:t>
      </w:r>
      <w:r w:rsidR="007332B6">
        <w:rPr>
          <w:rFonts w:ascii="Garamond" w:hAnsi="Garamond" w:cs="Calibri"/>
          <w:sz w:val="24"/>
          <w:szCs w:val="24"/>
        </w:rPr>
        <w:t xml:space="preserve"> and Haley Brock, Resort Operations Administrative Assistant</w:t>
      </w:r>
      <w:r w:rsidR="00FB14DE" w:rsidRPr="00701D8F">
        <w:rPr>
          <w:rFonts w:ascii="Garamond" w:hAnsi="Garamond" w:cs="Calibri"/>
          <w:sz w:val="24"/>
          <w:szCs w:val="24"/>
        </w:rPr>
        <w:t>.</w:t>
      </w:r>
      <w:r w:rsidR="0036525E" w:rsidRPr="00701D8F">
        <w:rPr>
          <w:rFonts w:ascii="Garamond" w:hAnsi="Garamond" w:cs="Calibri"/>
          <w:sz w:val="24"/>
          <w:szCs w:val="24"/>
        </w:rPr>
        <w:t xml:space="preserve"> Owners in attendance were </w:t>
      </w:r>
      <w:r w:rsidR="00A63602">
        <w:rPr>
          <w:rFonts w:ascii="Garamond" w:hAnsi="Garamond" w:cs="Calibri"/>
          <w:sz w:val="24"/>
          <w:szCs w:val="24"/>
        </w:rPr>
        <w:t>Jim Stoppel</w:t>
      </w:r>
      <w:r w:rsidR="00F24A33" w:rsidRPr="00701D8F">
        <w:rPr>
          <w:rFonts w:ascii="Garamond" w:hAnsi="Garamond" w:cs="Calibri"/>
          <w:sz w:val="24"/>
          <w:szCs w:val="24"/>
        </w:rPr>
        <w:t>.</w:t>
      </w:r>
      <w:r w:rsidR="00762550" w:rsidRPr="00762550">
        <w:rPr>
          <w:rFonts w:ascii="Garamond" w:hAnsi="Garamond" w:cs="Calibri"/>
          <w:sz w:val="24"/>
          <w:szCs w:val="24"/>
        </w:rPr>
        <w:t xml:space="preserve"> </w:t>
      </w:r>
      <w:r w:rsidR="00D63FD7">
        <w:rPr>
          <w:rFonts w:ascii="Garamond" w:hAnsi="Garamond" w:cs="Calibri"/>
          <w:sz w:val="24"/>
          <w:szCs w:val="24"/>
        </w:rPr>
        <w:t>Davina Velasquez</w:t>
      </w:r>
      <w:r w:rsidR="008D3620" w:rsidRPr="00762550">
        <w:rPr>
          <w:rFonts w:ascii="Garamond" w:hAnsi="Garamond" w:cs="Calibri"/>
          <w:sz w:val="24"/>
          <w:szCs w:val="24"/>
        </w:rPr>
        <w:t xml:space="preserve"> recorded the meeting minutes.</w:t>
      </w:r>
      <w:r w:rsidR="00AC7430">
        <w:rPr>
          <w:rFonts w:ascii="Garamond" w:hAnsi="Garamond" w:cs="Calibri"/>
          <w:sz w:val="24"/>
          <w:szCs w:val="24"/>
        </w:rPr>
        <w:t xml:space="preserve"> </w:t>
      </w:r>
    </w:p>
    <w:p w14:paraId="490BAE4F" w14:textId="77777777" w:rsidR="00762550" w:rsidRDefault="00762550" w:rsidP="008D3620">
      <w:pPr>
        <w:tabs>
          <w:tab w:val="left" w:pos="540"/>
          <w:tab w:val="right" w:pos="6840"/>
          <w:tab w:val="left" w:pos="8280"/>
        </w:tabs>
        <w:ind w:left="540"/>
        <w:rPr>
          <w:rFonts w:ascii="Garamond" w:hAnsi="Garamond" w:cs="Calibri"/>
          <w:sz w:val="24"/>
          <w:szCs w:val="24"/>
        </w:rPr>
      </w:pPr>
    </w:p>
    <w:p w14:paraId="602AFAFE" w14:textId="77777777" w:rsidR="008D3620" w:rsidRPr="009812AA" w:rsidRDefault="008D3620" w:rsidP="008D3620">
      <w:pPr>
        <w:numPr>
          <w:ilvl w:val="0"/>
          <w:numId w:val="2"/>
        </w:numPr>
        <w:tabs>
          <w:tab w:val="left" w:pos="540"/>
          <w:tab w:val="right" w:pos="6840"/>
          <w:tab w:val="left" w:pos="8280"/>
        </w:tabs>
        <w:rPr>
          <w:rFonts w:ascii="Garamond" w:hAnsi="Garamond" w:cs="Calibri"/>
          <w:caps/>
          <w:sz w:val="24"/>
          <w:szCs w:val="24"/>
        </w:rPr>
      </w:pPr>
      <w:r w:rsidRPr="00D73E59">
        <w:rPr>
          <w:rFonts w:ascii="Garamond" w:hAnsi="Garamond" w:cs="Calibri"/>
          <w:caps/>
          <w:sz w:val="24"/>
          <w:szCs w:val="24"/>
        </w:rPr>
        <w:t>Approval of Minutes of Previous Meeting</w:t>
      </w:r>
      <w:r>
        <w:rPr>
          <w:rFonts w:ascii="Garamond" w:hAnsi="Garamond" w:cs="Calibri"/>
          <w:caps/>
          <w:sz w:val="24"/>
          <w:szCs w:val="24"/>
        </w:rPr>
        <w:t>S</w:t>
      </w:r>
    </w:p>
    <w:p w14:paraId="6BEBCA7F" w14:textId="77777777" w:rsidR="00D63FD7" w:rsidRPr="008F1E32" w:rsidRDefault="00D63FD7" w:rsidP="00D63FD7">
      <w:pPr>
        <w:tabs>
          <w:tab w:val="left" w:pos="540"/>
          <w:tab w:val="left" w:pos="630"/>
          <w:tab w:val="right" w:pos="6840"/>
          <w:tab w:val="left" w:pos="8280"/>
        </w:tabs>
        <w:ind w:left="540"/>
        <w:rPr>
          <w:rFonts w:ascii="Garamond" w:hAnsi="Garamond" w:cs="Garamond"/>
          <w:sz w:val="24"/>
          <w:szCs w:val="24"/>
        </w:rPr>
      </w:pPr>
      <w:r w:rsidRPr="0036525E">
        <w:rPr>
          <w:rFonts w:ascii="Garamond" w:hAnsi="Garamond" w:cs="Garamond"/>
          <w:sz w:val="24"/>
          <w:szCs w:val="24"/>
        </w:rPr>
        <w:t xml:space="preserve">On motion of </w:t>
      </w:r>
      <w:r w:rsidR="00C11E60">
        <w:rPr>
          <w:rFonts w:ascii="Garamond" w:hAnsi="Garamond" w:cs="Calibri"/>
          <w:sz w:val="24"/>
          <w:szCs w:val="24"/>
        </w:rPr>
        <w:t>Erin Rojas</w:t>
      </w:r>
      <w:r w:rsidRPr="0036525E">
        <w:rPr>
          <w:rFonts w:ascii="Garamond" w:hAnsi="Garamond" w:cs="Garamond"/>
          <w:sz w:val="24"/>
          <w:szCs w:val="24"/>
        </w:rPr>
        <w:t>, seconded by</w:t>
      </w:r>
      <w:r w:rsidR="0036525E" w:rsidRPr="0036525E">
        <w:rPr>
          <w:rFonts w:ascii="Garamond" w:hAnsi="Garamond" w:cs="Garamond"/>
          <w:sz w:val="24"/>
          <w:szCs w:val="24"/>
        </w:rPr>
        <w:t xml:space="preserve"> </w:t>
      </w:r>
      <w:r w:rsidR="00C11E60">
        <w:rPr>
          <w:rFonts w:ascii="Garamond" w:hAnsi="Garamond" w:cs="Garamond"/>
          <w:sz w:val="24"/>
          <w:szCs w:val="24"/>
        </w:rPr>
        <w:t>Dennis Highstreet</w:t>
      </w:r>
      <w:r w:rsidRPr="0036525E">
        <w:rPr>
          <w:rFonts w:ascii="Garamond" w:hAnsi="Garamond" w:cs="Garamond"/>
          <w:sz w:val="24"/>
          <w:szCs w:val="24"/>
        </w:rPr>
        <w:t>,</w:t>
      </w:r>
      <w:r w:rsidRPr="00851353">
        <w:rPr>
          <w:rFonts w:ascii="Garamond" w:hAnsi="Garamond" w:cs="Garamond"/>
          <w:sz w:val="24"/>
          <w:szCs w:val="24"/>
        </w:rPr>
        <w:t xml:space="preserve"> the</w:t>
      </w:r>
      <w:r w:rsidRPr="00805D7E">
        <w:rPr>
          <w:rFonts w:ascii="Garamond" w:hAnsi="Garamond" w:cs="Garamond"/>
          <w:sz w:val="24"/>
          <w:szCs w:val="24"/>
        </w:rPr>
        <w:t xml:space="preserve"> minutes of the </w:t>
      </w:r>
      <w:r w:rsidR="00C11E60" w:rsidRPr="00C11E60">
        <w:rPr>
          <w:rFonts w:ascii="Garamond" w:hAnsi="Garamond" w:cs="Calibri"/>
          <w:sz w:val="24"/>
          <w:szCs w:val="24"/>
        </w:rPr>
        <w:t xml:space="preserve">May 11, 2024 Board of Directors’ Meeting and May 11, 2024 Board of Directors’ Organizational Meeting </w:t>
      </w:r>
      <w:r w:rsidRPr="00805D7E">
        <w:rPr>
          <w:rFonts w:ascii="Garamond" w:hAnsi="Garamond" w:cs="Garamond"/>
          <w:sz w:val="24"/>
          <w:szCs w:val="24"/>
        </w:rPr>
        <w:t>were approved.</w:t>
      </w:r>
    </w:p>
    <w:p w14:paraId="4FC45D60" w14:textId="77777777" w:rsidR="008D3620" w:rsidRPr="00D73E59" w:rsidRDefault="008D3620" w:rsidP="00F32C8B">
      <w:pPr>
        <w:tabs>
          <w:tab w:val="left" w:pos="540"/>
          <w:tab w:val="right" w:pos="6840"/>
          <w:tab w:val="left" w:pos="8280"/>
        </w:tabs>
        <w:ind w:left="540"/>
        <w:rPr>
          <w:rFonts w:ascii="Garamond" w:hAnsi="Garamond" w:cs="Calibri"/>
          <w:sz w:val="24"/>
          <w:szCs w:val="24"/>
        </w:rPr>
      </w:pPr>
      <w:r>
        <w:rPr>
          <w:rFonts w:ascii="Garamond" w:hAnsi="Garamond" w:cs="Calibri"/>
          <w:sz w:val="24"/>
          <w:szCs w:val="24"/>
        </w:rPr>
        <w:tab/>
      </w:r>
    </w:p>
    <w:p w14:paraId="3B3F13CD" w14:textId="77777777" w:rsidR="008D3620" w:rsidRDefault="008D3620" w:rsidP="008D3620">
      <w:pPr>
        <w:numPr>
          <w:ilvl w:val="0"/>
          <w:numId w:val="2"/>
        </w:numPr>
        <w:tabs>
          <w:tab w:val="left" w:pos="540"/>
          <w:tab w:val="right" w:pos="6840"/>
          <w:tab w:val="left" w:pos="8280"/>
        </w:tabs>
        <w:rPr>
          <w:rFonts w:ascii="Garamond" w:hAnsi="Garamond" w:cs="Calibri"/>
          <w:caps/>
          <w:sz w:val="24"/>
          <w:szCs w:val="24"/>
        </w:rPr>
      </w:pPr>
      <w:r>
        <w:rPr>
          <w:rFonts w:ascii="Garamond" w:hAnsi="Garamond" w:cs="Calibri"/>
          <w:caps/>
          <w:sz w:val="24"/>
          <w:szCs w:val="24"/>
        </w:rPr>
        <w:t>FINANCIAL REVIEW</w:t>
      </w:r>
    </w:p>
    <w:p w14:paraId="7DE776D6" w14:textId="5F07079F" w:rsidR="00F71E2A" w:rsidRDefault="006E7997" w:rsidP="006E7997">
      <w:pPr>
        <w:tabs>
          <w:tab w:val="left" w:pos="540"/>
          <w:tab w:val="right" w:pos="6840"/>
          <w:tab w:val="left" w:pos="8280"/>
        </w:tabs>
        <w:ind w:left="540"/>
        <w:rPr>
          <w:rFonts w:ascii="Garamond" w:hAnsi="Garamond" w:cs="Calibri"/>
          <w:sz w:val="24"/>
          <w:szCs w:val="24"/>
        </w:rPr>
      </w:pPr>
      <w:r w:rsidRPr="0036525E">
        <w:rPr>
          <w:rFonts w:ascii="Garamond" w:hAnsi="Garamond" w:cs="Garamond"/>
          <w:sz w:val="24"/>
          <w:szCs w:val="24"/>
        </w:rPr>
        <w:t xml:space="preserve">On motion of </w:t>
      </w:r>
      <w:r w:rsidRPr="0036525E">
        <w:rPr>
          <w:rFonts w:ascii="Garamond" w:hAnsi="Garamond" w:cs="Calibri"/>
          <w:sz w:val="24"/>
          <w:szCs w:val="24"/>
        </w:rPr>
        <w:t xml:space="preserve">Joseph </w:t>
      </w:r>
      <w:r w:rsidRPr="00FF5DC1">
        <w:rPr>
          <w:rFonts w:ascii="Garamond" w:hAnsi="Garamond" w:cs="Calibri"/>
          <w:sz w:val="24"/>
          <w:szCs w:val="24"/>
        </w:rPr>
        <w:t>Kearney</w:t>
      </w:r>
      <w:r w:rsidRPr="00FF5DC1">
        <w:rPr>
          <w:rFonts w:ascii="Garamond" w:hAnsi="Garamond" w:cs="Garamond"/>
          <w:sz w:val="24"/>
          <w:szCs w:val="24"/>
        </w:rPr>
        <w:t>, seconded by</w:t>
      </w:r>
      <w:r w:rsidR="00FF5DC1" w:rsidRPr="00FF5DC1">
        <w:rPr>
          <w:rFonts w:ascii="Garamond" w:hAnsi="Garamond" w:cs="Garamond"/>
          <w:sz w:val="24"/>
          <w:szCs w:val="24"/>
        </w:rPr>
        <w:t xml:space="preserve"> </w:t>
      </w:r>
      <w:r w:rsidR="001A1225" w:rsidRPr="001A1225">
        <w:rPr>
          <w:rFonts w:ascii="Garamond" w:hAnsi="Garamond" w:cs="Garamond"/>
          <w:sz w:val="24"/>
          <w:szCs w:val="24"/>
        </w:rPr>
        <w:t xml:space="preserve">Dennis Highstreet, </w:t>
      </w:r>
      <w:r w:rsidRPr="00851353">
        <w:rPr>
          <w:rFonts w:ascii="Garamond" w:hAnsi="Garamond"/>
          <w:sz w:val="24"/>
          <w:szCs w:val="24"/>
        </w:rPr>
        <w:t>the</w:t>
      </w:r>
      <w:r w:rsidRPr="00805D7E">
        <w:rPr>
          <w:rFonts w:ascii="Garamond" w:hAnsi="Garamond"/>
          <w:sz w:val="24"/>
          <w:szCs w:val="24"/>
        </w:rPr>
        <w:t xml:space="preserve"> Board</w:t>
      </w:r>
      <w:r w:rsidRPr="0079523D">
        <w:rPr>
          <w:rFonts w:ascii="Garamond" w:hAnsi="Garamond"/>
          <w:sz w:val="24"/>
          <w:szCs w:val="24"/>
        </w:rPr>
        <w:t xml:space="preserve"> </w:t>
      </w:r>
      <w:r w:rsidRPr="0079523D">
        <w:rPr>
          <w:rFonts w:ascii="Garamond" w:hAnsi="Garamond" w:cs="Calibri"/>
          <w:sz w:val="24"/>
          <w:szCs w:val="24"/>
        </w:rPr>
        <w:t xml:space="preserve">moved to approve and ratify the Board of Directors’ monthly review of the Association’s financial records for the operating and reserve accounts for </w:t>
      </w:r>
      <w:r w:rsidR="004468AC" w:rsidRPr="004468AC">
        <w:rPr>
          <w:rFonts w:ascii="Garamond" w:hAnsi="Garamond" w:cs="Calibri"/>
          <w:sz w:val="24"/>
          <w:szCs w:val="24"/>
        </w:rPr>
        <w:t>March, April, May, June and July 2024</w:t>
      </w:r>
      <w:r w:rsidRPr="003E1893">
        <w:rPr>
          <w:rFonts w:ascii="Garamond" w:hAnsi="Garamond" w:cs="Calibri"/>
          <w:sz w:val="24"/>
          <w:szCs w:val="24"/>
        </w:rPr>
        <w:t>.</w:t>
      </w:r>
    </w:p>
    <w:p w14:paraId="33C6E801" w14:textId="77777777" w:rsidR="00BD1D65" w:rsidRPr="00F71E2A" w:rsidRDefault="00BD1D65" w:rsidP="008D3620">
      <w:pPr>
        <w:tabs>
          <w:tab w:val="left" w:pos="540"/>
          <w:tab w:val="right" w:pos="6840"/>
          <w:tab w:val="left" w:pos="8280"/>
        </w:tabs>
        <w:ind w:left="540"/>
        <w:rPr>
          <w:rFonts w:ascii="Garamond" w:hAnsi="Garamond" w:cs="Calibri"/>
          <w:sz w:val="24"/>
          <w:szCs w:val="24"/>
        </w:rPr>
      </w:pPr>
    </w:p>
    <w:p w14:paraId="70BF365E" w14:textId="77777777" w:rsidR="008D3620" w:rsidRPr="00E1056B" w:rsidRDefault="008D3620" w:rsidP="00E1056B">
      <w:pPr>
        <w:pStyle w:val="ListParagraph"/>
        <w:numPr>
          <w:ilvl w:val="0"/>
          <w:numId w:val="2"/>
        </w:numPr>
        <w:tabs>
          <w:tab w:val="left" w:pos="540"/>
          <w:tab w:val="right" w:pos="6840"/>
          <w:tab w:val="left" w:pos="8280"/>
        </w:tabs>
        <w:rPr>
          <w:rFonts w:ascii="Garamond" w:hAnsi="Garamond" w:cs="Calibri"/>
          <w:caps/>
          <w:sz w:val="24"/>
          <w:szCs w:val="24"/>
        </w:rPr>
      </w:pPr>
      <w:r w:rsidRPr="00E1056B">
        <w:rPr>
          <w:rFonts w:ascii="Garamond" w:hAnsi="Garamond" w:cs="Calibri"/>
          <w:caps/>
          <w:sz w:val="24"/>
          <w:szCs w:val="24"/>
        </w:rPr>
        <w:t>Management Report</w:t>
      </w:r>
    </w:p>
    <w:p w14:paraId="7295A357" w14:textId="77777777" w:rsidR="008D3620" w:rsidRDefault="008058D3"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Operations</w:t>
      </w:r>
      <w:r w:rsidR="00FB0253">
        <w:rPr>
          <w:rFonts w:ascii="Garamond" w:hAnsi="Garamond" w:cs="Calibri"/>
          <w:sz w:val="24"/>
          <w:szCs w:val="24"/>
        </w:rPr>
        <w:t>:</w:t>
      </w:r>
    </w:p>
    <w:p w14:paraId="71A82FB9" w14:textId="77777777" w:rsidR="00146FC0" w:rsidRPr="00146FC0" w:rsidRDefault="00F32C8B" w:rsidP="00146FC0">
      <w:pPr>
        <w:numPr>
          <w:ilvl w:val="0"/>
          <w:numId w:val="6"/>
        </w:numPr>
        <w:tabs>
          <w:tab w:val="left" w:pos="540"/>
          <w:tab w:val="left" w:pos="900"/>
        </w:tabs>
        <w:rPr>
          <w:rFonts w:ascii="Garamond" w:hAnsi="Garamond" w:cs="Calibri"/>
          <w:sz w:val="24"/>
        </w:rPr>
      </w:pPr>
      <w:r>
        <w:rPr>
          <w:rFonts w:ascii="Garamond" w:hAnsi="Garamond" w:cs="Calibri"/>
          <w:sz w:val="24"/>
          <w:szCs w:val="24"/>
        </w:rPr>
        <w:t>Front Desk</w:t>
      </w:r>
      <w:r w:rsidR="00235085" w:rsidRPr="00146FC0">
        <w:rPr>
          <w:rFonts w:ascii="Garamond" w:hAnsi="Garamond" w:cs="Calibri"/>
          <w:sz w:val="24"/>
          <w:szCs w:val="24"/>
        </w:rPr>
        <w:t xml:space="preserve"> </w:t>
      </w:r>
    </w:p>
    <w:p w14:paraId="5C3BB46E" w14:textId="77777777" w:rsidR="00756F40" w:rsidRDefault="004468AC" w:rsidP="00756F40">
      <w:pPr>
        <w:tabs>
          <w:tab w:val="left" w:pos="540"/>
          <w:tab w:val="left" w:pos="900"/>
        </w:tabs>
        <w:ind w:left="1260"/>
        <w:rPr>
          <w:rFonts w:ascii="Garamond" w:hAnsi="Garamond" w:cs="Calibri"/>
          <w:iCs/>
          <w:sz w:val="24"/>
          <w:szCs w:val="24"/>
        </w:rPr>
      </w:pPr>
      <w:r w:rsidRPr="004468AC">
        <w:rPr>
          <w:rFonts w:ascii="Garamond" w:hAnsi="Garamond" w:cs="Calibri"/>
          <w:iCs/>
          <w:sz w:val="24"/>
          <w:szCs w:val="24"/>
        </w:rPr>
        <w:t>The Front Desk department continues to prioritize Owner outreach and preferences, ensuring that every interaction is aligned with the resort’s high standards of customer service. By gathering additional information from Owners, the team is now better equipped to anticipate their needs, offering a more personalized experience. Furthermore, the Front Desk has taken a proactive role in assisting Owners looking to sell by helping match them with those looking to buy or rent in the absence of a formal sales program.</w:t>
      </w:r>
    </w:p>
    <w:p w14:paraId="10776ACF" w14:textId="77777777" w:rsidR="000D0421" w:rsidRDefault="000D0421" w:rsidP="00756F40">
      <w:pPr>
        <w:tabs>
          <w:tab w:val="left" w:pos="540"/>
          <w:tab w:val="left" w:pos="900"/>
        </w:tabs>
        <w:ind w:left="1260"/>
        <w:rPr>
          <w:rFonts w:ascii="Garamond" w:hAnsi="Garamond" w:cs="Calibri"/>
          <w:sz w:val="24"/>
          <w:szCs w:val="24"/>
        </w:rPr>
      </w:pPr>
    </w:p>
    <w:p w14:paraId="50494949" w14:textId="77777777" w:rsidR="009D2C52" w:rsidRPr="00756F40" w:rsidRDefault="00F32C8B" w:rsidP="00756F40">
      <w:pPr>
        <w:pStyle w:val="ListParagraph"/>
        <w:numPr>
          <w:ilvl w:val="0"/>
          <w:numId w:val="6"/>
        </w:numPr>
        <w:tabs>
          <w:tab w:val="left" w:pos="540"/>
          <w:tab w:val="left" w:pos="900"/>
        </w:tabs>
        <w:rPr>
          <w:rFonts w:ascii="Garamond" w:hAnsi="Garamond" w:cs="Calibri"/>
          <w:sz w:val="24"/>
          <w:szCs w:val="24"/>
        </w:rPr>
      </w:pPr>
      <w:r w:rsidRPr="00756F40">
        <w:rPr>
          <w:rFonts w:ascii="Garamond" w:hAnsi="Garamond" w:cs="Calibri"/>
          <w:sz w:val="24"/>
          <w:szCs w:val="24"/>
        </w:rPr>
        <w:t>Housekeeping</w:t>
      </w:r>
    </w:p>
    <w:p w14:paraId="268D574E" w14:textId="77777777" w:rsidR="00196788" w:rsidRDefault="000302CC" w:rsidP="00756F40">
      <w:pPr>
        <w:pStyle w:val="ListParagraph"/>
        <w:tabs>
          <w:tab w:val="left" w:pos="360"/>
        </w:tabs>
        <w:spacing w:after="60"/>
        <w:ind w:left="1260"/>
        <w:rPr>
          <w:rFonts w:ascii="Garamond" w:hAnsi="Garamond" w:cs="Calibri"/>
          <w:sz w:val="24"/>
        </w:rPr>
      </w:pPr>
      <w:r w:rsidRPr="000302CC">
        <w:rPr>
          <w:rFonts w:ascii="Garamond" w:hAnsi="Garamond" w:cs="Calibri"/>
          <w:sz w:val="24"/>
        </w:rPr>
        <w:t>The Housekeeping team has focused on carpet and upholstery cleaning to maintain high standards of cleanliness. Additionally, they have completed deep cleans in out-of-service units, moving all furniture to clean behind and around as part of their commitment to thorough operations. Welcome Amenity Baskets featuring coffee, tea, popcorn, and lemonade have been added in the kitchens for Guests upon arrival.</w:t>
      </w:r>
    </w:p>
    <w:p w14:paraId="175B0063" w14:textId="77777777" w:rsidR="001F389B" w:rsidRDefault="001F389B" w:rsidP="00756F40">
      <w:pPr>
        <w:pStyle w:val="ListParagraph"/>
        <w:tabs>
          <w:tab w:val="left" w:pos="360"/>
        </w:tabs>
        <w:spacing w:after="60"/>
        <w:ind w:left="1260"/>
        <w:rPr>
          <w:rFonts w:ascii="Garamond" w:hAnsi="Garamond" w:cs="Calibri"/>
          <w:sz w:val="24"/>
        </w:rPr>
      </w:pPr>
    </w:p>
    <w:p w14:paraId="192AA085" w14:textId="77777777" w:rsidR="000302CC" w:rsidRDefault="001F389B" w:rsidP="00756F40">
      <w:pPr>
        <w:pStyle w:val="ListParagraph"/>
        <w:tabs>
          <w:tab w:val="left" w:pos="360"/>
        </w:tabs>
        <w:spacing w:after="60"/>
        <w:ind w:left="1260"/>
        <w:rPr>
          <w:rFonts w:ascii="Garamond" w:hAnsi="Garamond" w:cs="Calibri"/>
          <w:b/>
          <w:sz w:val="24"/>
        </w:rPr>
      </w:pPr>
      <w:r w:rsidRPr="001F389B">
        <w:rPr>
          <w:rFonts w:ascii="Garamond" w:hAnsi="Garamond" w:cs="Calibri"/>
          <w:b/>
          <w:sz w:val="24"/>
        </w:rPr>
        <w:t>Action Item:</w:t>
      </w:r>
      <w:r w:rsidR="00D600E5" w:rsidRPr="00D600E5">
        <w:rPr>
          <w:color w:val="1F497D"/>
        </w:rPr>
        <w:t xml:space="preserve"> </w:t>
      </w:r>
      <w:r w:rsidR="00191B0F" w:rsidRPr="00294C54">
        <w:rPr>
          <w:rFonts w:ascii="Garamond" w:hAnsi="Garamond" w:cs="Calibri"/>
          <w:sz w:val="24"/>
        </w:rPr>
        <w:t xml:space="preserve">Management </w:t>
      </w:r>
      <w:r w:rsidR="00294C54">
        <w:rPr>
          <w:rFonts w:ascii="Garamond" w:hAnsi="Garamond" w:cs="Calibri"/>
          <w:sz w:val="24"/>
        </w:rPr>
        <w:t>to provide a c</w:t>
      </w:r>
      <w:r w:rsidR="00294C54" w:rsidRPr="00294C54">
        <w:rPr>
          <w:rFonts w:ascii="Garamond" w:hAnsi="Garamond" w:cs="Calibri"/>
          <w:sz w:val="24"/>
        </w:rPr>
        <w:t xml:space="preserve">ost breakdown of </w:t>
      </w:r>
      <w:r w:rsidR="00294C54">
        <w:rPr>
          <w:rFonts w:ascii="Garamond" w:hAnsi="Garamond" w:cs="Calibri"/>
          <w:sz w:val="24"/>
        </w:rPr>
        <w:t xml:space="preserve">the </w:t>
      </w:r>
      <w:r w:rsidR="00294C54" w:rsidRPr="00294C54">
        <w:rPr>
          <w:rFonts w:ascii="Garamond" w:hAnsi="Garamond" w:cs="Calibri"/>
          <w:sz w:val="24"/>
        </w:rPr>
        <w:t>W</w:t>
      </w:r>
      <w:r w:rsidR="00D600E5" w:rsidRPr="00294C54">
        <w:rPr>
          <w:rFonts w:ascii="Garamond" w:hAnsi="Garamond" w:cs="Calibri"/>
          <w:sz w:val="24"/>
        </w:rPr>
        <w:t>elcome basket</w:t>
      </w:r>
      <w:r w:rsidR="00294C54" w:rsidRPr="00294C54">
        <w:rPr>
          <w:rFonts w:ascii="Garamond" w:hAnsi="Garamond" w:cs="Calibri"/>
          <w:sz w:val="24"/>
        </w:rPr>
        <w:t>.</w:t>
      </w:r>
    </w:p>
    <w:p w14:paraId="6CB949EB" w14:textId="0249B330" w:rsidR="00945BC9" w:rsidRDefault="00945BC9" w:rsidP="00572496">
      <w:pPr>
        <w:tabs>
          <w:tab w:val="left" w:pos="360"/>
        </w:tabs>
        <w:spacing w:after="60"/>
        <w:rPr>
          <w:rFonts w:ascii="Garamond" w:hAnsi="Garamond" w:cs="Calibri"/>
          <w:sz w:val="16"/>
          <w:szCs w:val="16"/>
        </w:rPr>
      </w:pPr>
    </w:p>
    <w:p w14:paraId="606BEB89" w14:textId="53F2D6F3" w:rsidR="00A72A87" w:rsidRDefault="00A72A87" w:rsidP="00572496">
      <w:pPr>
        <w:tabs>
          <w:tab w:val="left" w:pos="360"/>
        </w:tabs>
        <w:spacing w:after="60"/>
        <w:rPr>
          <w:rFonts w:ascii="Garamond" w:hAnsi="Garamond" w:cs="Calibri"/>
          <w:sz w:val="16"/>
          <w:szCs w:val="16"/>
        </w:rPr>
      </w:pPr>
    </w:p>
    <w:p w14:paraId="262D02B8" w14:textId="77777777" w:rsidR="00A72A87" w:rsidRPr="000D72D5" w:rsidRDefault="00A72A87" w:rsidP="00572496">
      <w:pPr>
        <w:tabs>
          <w:tab w:val="left" w:pos="360"/>
        </w:tabs>
        <w:spacing w:after="60"/>
        <w:rPr>
          <w:rFonts w:ascii="Garamond" w:hAnsi="Garamond" w:cs="Calibri"/>
          <w:sz w:val="16"/>
          <w:szCs w:val="16"/>
        </w:rPr>
      </w:pPr>
    </w:p>
    <w:p w14:paraId="1B55B143" w14:textId="77777777" w:rsidR="007D39FC" w:rsidRDefault="007D39FC" w:rsidP="009E2787">
      <w:pPr>
        <w:pStyle w:val="ListParagraph"/>
        <w:numPr>
          <w:ilvl w:val="0"/>
          <w:numId w:val="6"/>
        </w:numPr>
        <w:rPr>
          <w:rFonts w:ascii="Garamond" w:hAnsi="Garamond" w:cs="Calibri"/>
          <w:sz w:val="24"/>
        </w:rPr>
      </w:pPr>
      <w:r w:rsidRPr="007D39FC">
        <w:rPr>
          <w:rFonts w:ascii="Garamond" w:hAnsi="Garamond" w:cs="Calibri"/>
          <w:sz w:val="24"/>
        </w:rPr>
        <w:lastRenderedPageBreak/>
        <w:t xml:space="preserve">Maintenance </w:t>
      </w:r>
    </w:p>
    <w:p w14:paraId="417E189A" w14:textId="77777777" w:rsidR="009A367D" w:rsidRPr="009A367D" w:rsidRDefault="009A367D" w:rsidP="009A367D">
      <w:pPr>
        <w:pStyle w:val="ListParagraph"/>
        <w:tabs>
          <w:tab w:val="left" w:pos="360"/>
        </w:tabs>
        <w:spacing w:after="60"/>
        <w:ind w:left="1260"/>
        <w:rPr>
          <w:rFonts w:ascii="Garamond" w:hAnsi="Garamond" w:cs="Calibri"/>
          <w:sz w:val="24"/>
        </w:rPr>
      </w:pPr>
      <w:r w:rsidRPr="009A367D">
        <w:rPr>
          <w:rFonts w:ascii="Garamond" w:hAnsi="Garamond" w:cs="Calibri"/>
          <w:sz w:val="24"/>
        </w:rPr>
        <w:t xml:space="preserve">The Maintenance team has focused on key Preventive Maintenance (PM) projects, including replacing AC filters, removing and installing new doorstoppers, and maintaining in-room faucets and showerheads. During </w:t>
      </w:r>
      <w:r w:rsidR="00866964">
        <w:rPr>
          <w:rFonts w:ascii="Garamond" w:hAnsi="Garamond" w:cs="Calibri"/>
          <w:sz w:val="24"/>
        </w:rPr>
        <w:t xml:space="preserve">the </w:t>
      </w:r>
      <w:r w:rsidRPr="009A367D">
        <w:rPr>
          <w:rFonts w:ascii="Garamond" w:hAnsi="Garamond" w:cs="Calibri"/>
          <w:sz w:val="24"/>
        </w:rPr>
        <w:t>Maintenance Week, the team completed work on appliances in the units and addressed critical infrastructure needs. Plans are in place to replace washer hookup boxes and corroded shut-off valves, ensuring the resort remains in peak condition.</w:t>
      </w:r>
    </w:p>
    <w:p w14:paraId="1D82ADCE" w14:textId="77777777" w:rsidR="00D90A8B" w:rsidRPr="00D842AF" w:rsidRDefault="00D90A8B" w:rsidP="00D842AF">
      <w:pPr>
        <w:rPr>
          <w:rFonts w:ascii="Garamond" w:hAnsi="Garamond" w:cs="Calibri"/>
          <w:sz w:val="24"/>
        </w:rPr>
      </w:pPr>
    </w:p>
    <w:p w14:paraId="395273DB" w14:textId="77777777" w:rsidR="00146FC0" w:rsidRPr="00146FC0" w:rsidRDefault="00392BBC" w:rsidP="00146FC0">
      <w:pPr>
        <w:numPr>
          <w:ilvl w:val="0"/>
          <w:numId w:val="3"/>
        </w:numPr>
        <w:tabs>
          <w:tab w:val="left" w:pos="540"/>
          <w:tab w:val="left" w:pos="900"/>
        </w:tabs>
        <w:rPr>
          <w:rFonts w:ascii="Garamond" w:hAnsi="Garamond" w:cs="Calibri"/>
          <w:sz w:val="24"/>
          <w:szCs w:val="24"/>
        </w:rPr>
      </w:pPr>
      <w:r>
        <w:rPr>
          <w:rFonts w:ascii="Garamond" w:hAnsi="Garamond" w:cs="Calibri"/>
          <w:sz w:val="24"/>
          <w:szCs w:val="24"/>
        </w:rPr>
        <w:t>Guest Satisfaction Scores</w:t>
      </w:r>
    </w:p>
    <w:p w14:paraId="2B335EFE" w14:textId="77777777" w:rsidR="00340E4A" w:rsidRDefault="003777A5" w:rsidP="00202530">
      <w:pPr>
        <w:tabs>
          <w:tab w:val="left" w:pos="540"/>
          <w:tab w:val="left" w:pos="900"/>
        </w:tabs>
        <w:ind w:left="900"/>
        <w:rPr>
          <w:rFonts w:ascii="Garamond" w:hAnsi="Garamond" w:cs="Calibri"/>
          <w:sz w:val="24"/>
          <w:szCs w:val="24"/>
        </w:rPr>
      </w:pPr>
      <w:r>
        <w:rPr>
          <w:rFonts w:ascii="Garamond" w:hAnsi="Garamond" w:cs="Calibri"/>
          <w:sz w:val="24"/>
          <w:szCs w:val="24"/>
        </w:rPr>
        <w:t xml:space="preserve">Guest </w:t>
      </w:r>
      <w:r w:rsidR="00680B8E">
        <w:rPr>
          <w:rFonts w:ascii="Garamond" w:hAnsi="Garamond" w:cs="Calibri"/>
          <w:sz w:val="24"/>
          <w:szCs w:val="24"/>
        </w:rPr>
        <w:t>Satisfaction Scores as of September</w:t>
      </w:r>
      <w:r>
        <w:rPr>
          <w:rFonts w:ascii="Garamond" w:hAnsi="Garamond" w:cs="Calibri"/>
          <w:sz w:val="24"/>
          <w:szCs w:val="24"/>
        </w:rPr>
        <w:t xml:space="preserve"> </w:t>
      </w:r>
      <w:r w:rsidR="00680B8E">
        <w:rPr>
          <w:rFonts w:ascii="Garamond" w:hAnsi="Garamond" w:cs="Calibri"/>
          <w:sz w:val="24"/>
          <w:szCs w:val="24"/>
        </w:rPr>
        <w:t>2024</w:t>
      </w:r>
      <w:r>
        <w:rPr>
          <w:rFonts w:ascii="Garamond" w:hAnsi="Garamond" w:cs="Calibri"/>
          <w:sz w:val="24"/>
          <w:szCs w:val="24"/>
        </w:rPr>
        <w:t xml:space="preserve"> were reviewed for the current month, three (3) month and 12 month periods.</w:t>
      </w:r>
    </w:p>
    <w:p w14:paraId="6CD00638" w14:textId="77777777" w:rsidR="00D90A8B" w:rsidRDefault="00D90A8B" w:rsidP="00F32C8B">
      <w:pPr>
        <w:tabs>
          <w:tab w:val="left" w:pos="540"/>
          <w:tab w:val="left" w:pos="900"/>
        </w:tabs>
        <w:ind w:left="900"/>
        <w:rPr>
          <w:rFonts w:ascii="Garamond" w:hAnsi="Garamond" w:cs="Calibri"/>
          <w:sz w:val="24"/>
          <w:szCs w:val="24"/>
        </w:rPr>
      </w:pPr>
    </w:p>
    <w:p w14:paraId="038B8B48" w14:textId="77777777" w:rsidR="008D3620" w:rsidRDefault="008D3620" w:rsidP="008D3620">
      <w:pPr>
        <w:numPr>
          <w:ilvl w:val="0"/>
          <w:numId w:val="3"/>
        </w:numPr>
        <w:tabs>
          <w:tab w:val="left" w:pos="540"/>
          <w:tab w:val="left" w:pos="900"/>
        </w:tabs>
        <w:rPr>
          <w:rFonts w:ascii="Garamond" w:hAnsi="Garamond" w:cs="Calibri"/>
          <w:sz w:val="24"/>
          <w:szCs w:val="24"/>
        </w:rPr>
      </w:pPr>
      <w:r>
        <w:rPr>
          <w:rFonts w:ascii="Garamond" w:hAnsi="Garamond" w:cs="Calibri"/>
          <w:sz w:val="24"/>
          <w:szCs w:val="24"/>
        </w:rPr>
        <w:t>R</w:t>
      </w:r>
      <w:r w:rsidRPr="00D73E59">
        <w:rPr>
          <w:rFonts w:ascii="Garamond" w:hAnsi="Garamond" w:cs="Calibri"/>
          <w:sz w:val="24"/>
          <w:szCs w:val="24"/>
        </w:rPr>
        <w:t xml:space="preserve">eserves </w:t>
      </w:r>
    </w:p>
    <w:p w14:paraId="1B6B033A" w14:textId="77777777" w:rsidR="00DC1E63" w:rsidRDefault="008D3620" w:rsidP="008D3620">
      <w:pPr>
        <w:tabs>
          <w:tab w:val="left" w:pos="540"/>
          <w:tab w:val="left" w:pos="900"/>
        </w:tabs>
        <w:rPr>
          <w:rFonts w:ascii="Garamond" w:hAnsi="Garamond" w:cs="Calibri"/>
          <w:sz w:val="24"/>
          <w:szCs w:val="24"/>
        </w:rPr>
      </w:pPr>
      <w:r>
        <w:rPr>
          <w:rFonts w:ascii="Garamond" w:hAnsi="Garamond" w:cs="Calibri"/>
          <w:sz w:val="24"/>
          <w:szCs w:val="24"/>
        </w:rPr>
        <w:tab/>
      </w:r>
      <w:r>
        <w:rPr>
          <w:rFonts w:ascii="Garamond" w:hAnsi="Garamond" w:cs="Calibri"/>
          <w:sz w:val="24"/>
          <w:szCs w:val="24"/>
        </w:rPr>
        <w:tab/>
      </w:r>
      <w:r w:rsidR="005D1047" w:rsidRPr="005D1047">
        <w:rPr>
          <w:rFonts w:ascii="Garamond" w:hAnsi="Garamond" w:cs="Calibri"/>
          <w:sz w:val="24"/>
          <w:szCs w:val="24"/>
        </w:rPr>
        <w:t>A list of cu</w:t>
      </w:r>
      <w:r w:rsidR="005D1047">
        <w:rPr>
          <w:rFonts w:ascii="Garamond" w:hAnsi="Garamond" w:cs="Calibri"/>
          <w:sz w:val="24"/>
          <w:szCs w:val="24"/>
        </w:rPr>
        <w:t xml:space="preserve">rrent </w:t>
      </w:r>
      <w:r w:rsidR="007137FE">
        <w:rPr>
          <w:rFonts w:ascii="Garamond" w:hAnsi="Garamond" w:cs="Calibri"/>
          <w:sz w:val="24"/>
          <w:szCs w:val="24"/>
        </w:rPr>
        <w:t>reserve projects as of August 9, 2024</w:t>
      </w:r>
      <w:r w:rsidR="005D1047" w:rsidRPr="005D1047">
        <w:rPr>
          <w:rFonts w:ascii="Garamond" w:hAnsi="Garamond" w:cs="Calibri"/>
          <w:sz w:val="24"/>
          <w:szCs w:val="24"/>
        </w:rPr>
        <w:t xml:space="preserve"> was reviewed.</w:t>
      </w:r>
    </w:p>
    <w:p w14:paraId="73679924" w14:textId="77777777" w:rsidR="00E45254" w:rsidRPr="00D73E59" w:rsidRDefault="00E45254" w:rsidP="008D3620">
      <w:pPr>
        <w:tabs>
          <w:tab w:val="left" w:pos="540"/>
          <w:tab w:val="left" w:pos="900"/>
        </w:tabs>
        <w:rPr>
          <w:rFonts w:ascii="Garamond" w:hAnsi="Garamond" w:cs="Calibri"/>
          <w:sz w:val="24"/>
          <w:szCs w:val="24"/>
        </w:rPr>
      </w:pPr>
    </w:p>
    <w:p w14:paraId="686AE872" w14:textId="77777777" w:rsidR="008D3620" w:rsidRDefault="008D3620" w:rsidP="008D3620">
      <w:pPr>
        <w:numPr>
          <w:ilvl w:val="0"/>
          <w:numId w:val="3"/>
        </w:numPr>
        <w:tabs>
          <w:tab w:val="left" w:pos="540"/>
          <w:tab w:val="left" w:pos="900"/>
        </w:tabs>
        <w:rPr>
          <w:rFonts w:ascii="Garamond" w:hAnsi="Garamond" w:cs="Calibri"/>
          <w:sz w:val="24"/>
          <w:szCs w:val="24"/>
        </w:rPr>
      </w:pPr>
      <w:r w:rsidRPr="00D73E59">
        <w:rPr>
          <w:rFonts w:ascii="Garamond" w:hAnsi="Garamond" w:cs="Calibri"/>
          <w:sz w:val="24"/>
          <w:szCs w:val="24"/>
        </w:rPr>
        <w:t>Financial Analysis</w:t>
      </w:r>
    </w:p>
    <w:p w14:paraId="68644CAE" w14:textId="77777777" w:rsidR="004152F9" w:rsidRDefault="007137FE" w:rsidP="004152F9">
      <w:pPr>
        <w:tabs>
          <w:tab w:val="left" w:pos="540"/>
          <w:tab w:val="left" w:pos="900"/>
        </w:tabs>
        <w:ind w:left="900"/>
        <w:rPr>
          <w:rFonts w:ascii="Garamond" w:hAnsi="Garamond" w:cs="Calibri"/>
          <w:sz w:val="24"/>
          <w:szCs w:val="24"/>
        </w:rPr>
      </w:pPr>
      <w:r>
        <w:rPr>
          <w:rFonts w:ascii="Garamond" w:hAnsi="Garamond" w:cs="Calibri"/>
          <w:sz w:val="24"/>
          <w:szCs w:val="24"/>
        </w:rPr>
        <w:t>Kendal Dean</w:t>
      </w:r>
      <w:r w:rsidR="004152F9" w:rsidRPr="00805D7E">
        <w:rPr>
          <w:rFonts w:ascii="Garamond" w:hAnsi="Garamond" w:cs="Calibri"/>
          <w:sz w:val="24"/>
          <w:szCs w:val="24"/>
        </w:rPr>
        <w:t xml:space="preserve"> </w:t>
      </w:r>
      <w:r w:rsidR="00E97689">
        <w:rPr>
          <w:rFonts w:ascii="Garamond" w:hAnsi="Garamond" w:cs="Calibri"/>
          <w:sz w:val="24"/>
          <w:szCs w:val="24"/>
        </w:rPr>
        <w:t xml:space="preserve">and the Board </w:t>
      </w:r>
      <w:r w:rsidR="004152F9" w:rsidRPr="00805D7E">
        <w:rPr>
          <w:rFonts w:ascii="Garamond" w:hAnsi="Garamond" w:cs="Calibri"/>
          <w:sz w:val="24"/>
          <w:szCs w:val="24"/>
        </w:rPr>
        <w:t>discussed the</w:t>
      </w:r>
      <w:r w:rsidR="004152F9">
        <w:rPr>
          <w:rFonts w:ascii="Garamond" w:hAnsi="Garamond" w:cs="Calibri"/>
          <w:sz w:val="24"/>
          <w:szCs w:val="24"/>
        </w:rPr>
        <w:t xml:space="preserve"> year-to-date financia</w:t>
      </w:r>
      <w:r w:rsidR="003858CE">
        <w:rPr>
          <w:rFonts w:ascii="Garamond" w:hAnsi="Garamond" w:cs="Calibri"/>
          <w:sz w:val="24"/>
          <w:szCs w:val="24"/>
        </w:rPr>
        <w:t>ls as of July 31, 2024</w:t>
      </w:r>
      <w:r w:rsidR="004152F9">
        <w:rPr>
          <w:rFonts w:ascii="Garamond" w:hAnsi="Garamond" w:cs="Calibri"/>
          <w:sz w:val="24"/>
          <w:szCs w:val="24"/>
        </w:rPr>
        <w:t>.</w:t>
      </w:r>
    </w:p>
    <w:p w14:paraId="6ADEA54C" w14:textId="77777777" w:rsidR="00BD1D65" w:rsidRDefault="00BD1D65" w:rsidP="00700DC2">
      <w:pPr>
        <w:tabs>
          <w:tab w:val="left" w:pos="540"/>
          <w:tab w:val="left" w:pos="900"/>
        </w:tabs>
        <w:ind w:left="900"/>
        <w:rPr>
          <w:rFonts w:ascii="Garamond" w:hAnsi="Garamond" w:cs="Calibri"/>
          <w:sz w:val="24"/>
          <w:szCs w:val="24"/>
        </w:rPr>
      </w:pPr>
    </w:p>
    <w:p w14:paraId="7A7838A3" w14:textId="77777777" w:rsidR="008D3620" w:rsidRDefault="008D3620" w:rsidP="00700DC2">
      <w:pPr>
        <w:pStyle w:val="ListParagraph"/>
        <w:numPr>
          <w:ilvl w:val="0"/>
          <w:numId w:val="3"/>
        </w:numPr>
        <w:tabs>
          <w:tab w:val="left" w:pos="540"/>
          <w:tab w:val="left" w:pos="900"/>
        </w:tabs>
        <w:rPr>
          <w:rFonts w:ascii="Garamond" w:hAnsi="Garamond" w:cs="Calibri"/>
          <w:sz w:val="24"/>
          <w:szCs w:val="24"/>
        </w:rPr>
      </w:pPr>
      <w:r w:rsidRPr="00700DC2">
        <w:rPr>
          <w:rFonts w:ascii="Garamond" w:hAnsi="Garamond" w:cs="Calibri"/>
          <w:sz w:val="24"/>
          <w:szCs w:val="24"/>
        </w:rPr>
        <w:t xml:space="preserve">Delinquency Report </w:t>
      </w:r>
    </w:p>
    <w:p w14:paraId="7121B1EF" w14:textId="77777777" w:rsidR="004152F9" w:rsidRDefault="004152F9" w:rsidP="004152F9">
      <w:pPr>
        <w:pStyle w:val="ListParagraph"/>
        <w:tabs>
          <w:tab w:val="left" w:pos="540"/>
          <w:tab w:val="left" w:pos="900"/>
          <w:tab w:val="right" w:pos="6840"/>
          <w:tab w:val="left" w:pos="8280"/>
        </w:tabs>
        <w:ind w:left="907"/>
        <w:rPr>
          <w:rFonts w:ascii="Garamond" w:hAnsi="Garamond" w:cs="Calibri"/>
          <w:sz w:val="24"/>
          <w:szCs w:val="24"/>
        </w:rPr>
      </w:pPr>
      <w:r>
        <w:rPr>
          <w:rFonts w:ascii="Garamond" w:hAnsi="Garamond" w:cs="Calibri"/>
          <w:sz w:val="24"/>
          <w:szCs w:val="24"/>
        </w:rPr>
        <w:t>Year-</w:t>
      </w:r>
      <w:r w:rsidR="00821BD9">
        <w:rPr>
          <w:rFonts w:ascii="Garamond" w:hAnsi="Garamond" w:cs="Calibri"/>
          <w:sz w:val="24"/>
          <w:szCs w:val="24"/>
        </w:rPr>
        <w:t xml:space="preserve">to-date delinquency was at </w:t>
      </w:r>
      <w:r w:rsidR="003858CE">
        <w:rPr>
          <w:rFonts w:ascii="Garamond" w:hAnsi="Garamond" w:cs="Calibri"/>
          <w:sz w:val="24"/>
          <w:szCs w:val="24"/>
        </w:rPr>
        <w:t>5.67</w:t>
      </w:r>
      <w:r w:rsidRPr="00490F4C">
        <w:rPr>
          <w:rFonts w:ascii="Garamond" w:hAnsi="Garamond" w:cs="Calibri"/>
          <w:sz w:val="24"/>
          <w:szCs w:val="24"/>
        </w:rPr>
        <w:t xml:space="preserve">%, compared to a </w:t>
      </w:r>
      <w:r>
        <w:rPr>
          <w:rFonts w:ascii="Garamond" w:hAnsi="Garamond" w:cs="Calibri"/>
          <w:sz w:val="24"/>
          <w:szCs w:val="24"/>
        </w:rPr>
        <w:t>B</w:t>
      </w:r>
      <w:r w:rsidR="00821BD9">
        <w:rPr>
          <w:rFonts w:ascii="Garamond" w:hAnsi="Garamond" w:cs="Calibri"/>
          <w:sz w:val="24"/>
          <w:szCs w:val="24"/>
        </w:rPr>
        <w:t xml:space="preserve">udget </w:t>
      </w:r>
      <w:r w:rsidR="003858CE">
        <w:rPr>
          <w:rFonts w:ascii="Garamond" w:hAnsi="Garamond" w:cs="Calibri"/>
          <w:sz w:val="24"/>
          <w:szCs w:val="24"/>
        </w:rPr>
        <w:t>16.83</w:t>
      </w:r>
      <w:r w:rsidRPr="00490F4C">
        <w:rPr>
          <w:rFonts w:ascii="Garamond" w:hAnsi="Garamond" w:cs="Calibri"/>
          <w:sz w:val="24"/>
          <w:szCs w:val="24"/>
        </w:rPr>
        <w:t xml:space="preserve">%. </w:t>
      </w:r>
    </w:p>
    <w:p w14:paraId="3E0A83BC" w14:textId="77777777" w:rsidR="00526EE9" w:rsidRPr="005B0F4F" w:rsidRDefault="00526EE9" w:rsidP="005B0F4F">
      <w:pPr>
        <w:tabs>
          <w:tab w:val="left" w:pos="540"/>
          <w:tab w:val="left" w:pos="900"/>
        </w:tabs>
        <w:rPr>
          <w:rFonts w:ascii="Garamond" w:hAnsi="Garamond" w:cs="Calibri"/>
          <w:sz w:val="24"/>
          <w:szCs w:val="24"/>
        </w:rPr>
      </w:pPr>
      <w:bookmarkStart w:id="0" w:name="_GoBack"/>
      <w:bookmarkEnd w:id="0"/>
    </w:p>
    <w:p w14:paraId="346C865C" w14:textId="77777777" w:rsidR="00BD1D65" w:rsidRPr="00BD1D65" w:rsidRDefault="00BD1D65" w:rsidP="00BD1D65">
      <w:pPr>
        <w:numPr>
          <w:ilvl w:val="0"/>
          <w:numId w:val="10"/>
        </w:numPr>
        <w:tabs>
          <w:tab w:val="left" w:pos="540"/>
          <w:tab w:val="right" w:pos="6840"/>
          <w:tab w:val="left" w:pos="8280"/>
        </w:tabs>
        <w:ind w:left="900" w:hanging="540"/>
        <w:rPr>
          <w:rFonts w:ascii="Garamond" w:hAnsi="Garamond" w:cs="Calibri"/>
          <w:caps/>
          <w:sz w:val="24"/>
          <w:szCs w:val="24"/>
        </w:rPr>
      </w:pPr>
      <w:r w:rsidRPr="00BD1D65">
        <w:rPr>
          <w:rFonts w:ascii="Garamond" w:hAnsi="Garamond" w:cs="Calibri"/>
          <w:caps/>
          <w:sz w:val="24"/>
          <w:szCs w:val="24"/>
        </w:rPr>
        <w:t>Continuing Business</w:t>
      </w:r>
    </w:p>
    <w:p w14:paraId="426B40B4" w14:textId="77777777" w:rsidR="00BD1D65" w:rsidRPr="00BD1D65" w:rsidRDefault="00BD1D65" w:rsidP="00BD1D65">
      <w:pPr>
        <w:numPr>
          <w:ilvl w:val="0"/>
          <w:numId w:val="1"/>
        </w:numPr>
        <w:tabs>
          <w:tab w:val="left" w:pos="540"/>
          <w:tab w:val="left" w:pos="900"/>
          <w:tab w:val="left" w:pos="1440"/>
          <w:tab w:val="left" w:pos="1800"/>
          <w:tab w:val="left" w:pos="2160"/>
          <w:tab w:val="right" w:pos="6840"/>
          <w:tab w:val="left" w:pos="8280"/>
        </w:tabs>
        <w:rPr>
          <w:rFonts w:ascii="Garamond" w:hAnsi="Garamond" w:cs="Calibri"/>
          <w:smallCaps/>
          <w:sz w:val="24"/>
          <w:szCs w:val="24"/>
        </w:rPr>
      </w:pPr>
      <w:r w:rsidRPr="00BD1D65">
        <w:rPr>
          <w:rFonts w:ascii="Garamond" w:hAnsi="Garamond" w:cs="Calibri"/>
          <w:sz w:val="24"/>
          <w:szCs w:val="24"/>
        </w:rPr>
        <w:t>Action Items</w:t>
      </w:r>
    </w:p>
    <w:p w14:paraId="279E0598" w14:textId="77777777" w:rsidR="00CC038F" w:rsidRDefault="003858CE" w:rsidP="00CC038F">
      <w:pPr>
        <w:tabs>
          <w:tab w:val="left" w:pos="540"/>
          <w:tab w:val="left" w:pos="900"/>
          <w:tab w:val="left" w:pos="1440"/>
          <w:tab w:val="left" w:pos="1800"/>
          <w:tab w:val="left" w:pos="2160"/>
          <w:tab w:val="right" w:pos="6840"/>
          <w:tab w:val="left" w:pos="8280"/>
        </w:tabs>
        <w:ind w:left="907"/>
        <w:rPr>
          <w:rFonts w:ascii="Garamond" w:hAnsi="Garamond"/>
          <w:sz w:val="24"/>
          <w:szCs w:val="24"/>
        </w:rPr>
      </w:pPr>
      <w:r>
        <w:rPr>
          <w:rFonts w:ascii="Garamond" w:hAnsi="Garamond" w:cs="Calibri"/>
          <w:sz w:val="24"/>
          <w:szCs w:val="24"/>
        </w:rPr>
        <w:t>Kendal Dean</w:t>
      </w:r>
      <w:r w:rsidRPr="00805D7E">
        <w:rPr>
          <w:rFonts w:ascii="Garamond" w:hAnsi="Garamond" w:cs="Calibri"/>
          <w:sz w:val="24"/>
          <w:szCs w:val="24"/>
        </w:rPr>
        <w:t xml:space="preserve"> </w:t>
      </w:r>
      <w:r w:rsidR="000375DB">
        <w:rPr>
          <w:rFonts w:ascii="Garamond" w:hAnsi="Garamond" w:cs="Calibri"/>
          <w:sz w:val="24"/>
          <w:szCs w:val="24"/>
        </w:rPr>
        <w:t xml:space="preserve">and Holly Ansley </w:t>
      </w:r>
      <w:r w:rsidR="00CC038F" w:rsidRPr="00EA0456">
        <w:rPr>
          <w:rFonts w:ascii="Garamond" w:hAnsi="Garamond" w:cs="Calibri"/>
          <w:sz w:val="24"/>
          <w:szCs w:val="24"/>
        </w:rPr>
        <w:t>reviewed</w:t>
      </w:r>
      <w:r w:rsidR="00CC038F">
        <w:rPr>
          <w:rFonts w:ascii="Garamond" w:hAnsi="Garamond" w:cs="Calibri"/>
          <w:sz w:val="24"/>
          <w:szCs w:val="24"/>
        </w:rPr>
        <w:t xml:space="preserve"> the action item</w:t>
      </w:r>
      <w:r w:rsidR="000375DB">
        <w:rPr>
          <w:rFonts w:ascii="Garamond" w:hAnsi="Garamond" w:cs="Calibri"/>
          <w:sz w:val="24"/>
          <w:szCs w:val="24"/>
        </w:rPr>
        <w:t>s</w:t>
      </w:r>
      <w:r w:rsidR="00CC038F">
        <w:rPr>
          <w:rFonts w:ascii="Garamond" w:hAnsi="Garamond" w:cs="Calibri"/>
          <w:sz w:val="24"/>
          <w:szCs w:val="24"/>
        </w:rPr>
        <w:t xml:space="preserve"> from the previous meeting</w:t>
      </w:r>
      <w:r w:rsidR="00CC038F">
        <w:rPr>
          <w:rFonts w:ascii="Garamond" w:hAnsi="Garamond"/>
          <w:sz w:val="24"/>
          <w:szCs w:val="24"/>
        </w:rPr>
        <w:t>.</w:t>
      </w:r>
    </w:p>
    <w:p w14:paraId="744967A4" w14:textId="77777777" w:rsidR="008F700E" w:rsidRDefault="008F700E" w:rsidP="008F700E">
      <w:pPr>
        <w:pStyle w:val="ListParagraph"/>
        <w:tabs>
          <w:tab w:val="left" w:pos="540"/>
          <w:tab w:val="left" w:pos="900"/>
        </w:tabs>
        <w:ind w:left="900"/>
        <w:rPr>
          <w:rFonts w:ascii="Garamond" w:hAnsi="Garamond" w:cs="Calibri"/>
          <w:sz w:val="24"/>
          <w:szCs w:val="24"/>
        </w:rPr>
      </w:pPr>
    </w:p>
    <w:p w14:paraId="3F19ED19" w14:textId="77777777" w:rsidR="003241BD" w:rsidRDefault="008F700E" w:rsidP="008F700E">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sidRPr="00526EE9">
        <w:rPr>
          <w:rFonts w:ascii="Garamond" w:hAnsi="Garamond" w:cs="Calibri"/>
          <w:b/>
          <w:sz w:val="24"/>
          <w:szCs w:val="24"/>
        </w:rPr>
        <w:t>Action Items:</w:t>
      </w:r>
      <w:r w:rsidR="005E40F6">
        <w:rPr>
          <w:rFonts w:ascii="Garamond" w:hAnsi="Garamond" w:cs="Calibri"/>
          <w:b/>
          <w:sz w:val="24"/>
          <w:szCs w:val="24"/>
        </w:rPr>
        <w:t xml:space="preserve"> </w:t>
      </w:r>
      <w:r w:rsidR="005E40F6" w:rsidRPr="00AF7A0F">
        <w:rPr>
          <w:rFonts w:ascii="Garamond" w:hAnsi="Garamond" w:cs="Calibri"/>
          <w:sz w:val="24"/>
          <w:szCs w:val="24"/>
        </w:rPr>
        <w:t xml:space="preserve">Management to resend </w:t>
      </w:r>
      <w:r w:rsidR="00AF7A0F">
        <w:rPr>
          <w:rFonts w:ascii="Garamond" w:hAnsi="Garamond" w:cs="Calibri"/>
          <w:sz w:val="24"/>
          <w:szCs w:val="24"/>
        </w:rPr>
        <w:t>the Board the</w:t>
      </w:r>
      <w:r w:rsidR="005E40F6" w:rsidRPr="00AF7A0F">
        <w:rPr>
          <w:rFonts w:ascii="Garamond" w:hAnsi="Garamond" w:cs="Calibri"/>
          <w:sz w:val="24"/>
          <w:szCs w:val="24"/>
        </w:rPr>
        <w:t xml:space="preserve"> EEE Balcony bids to review.</w:t>
      </w:r>
    </w:p>
    <w:p w14:paraId="60A9AEEC" w14:textId="77777777" w:rsidR="00B9483D" w:rsidRPr="003F4F19" w:rsidRDefault="00B9483D" w:rsidP="008F700E">
      <w:pPr>
        <w:tabs>
          <w:tab w:val="left" w:pos="540"/>
          <w:tab w:val="left" w:pos="900"/>
          <w:tab w:val="left" w:pos="1440"/>
          <w:tab w:val="left" w:pos="1800"/>
          <w:tab w:val="left" w:pos="2160"/>
          <w:tab w:val="right" w:pos="6840"/>
          <w:tab w:val="left" w:pos="8280"/>
        </w:tabs>
        <w:ind w:left="900"/>
        <w:rPr>
          <w:rFonts w:ascii="Garamond" w:hAnsi="Garamond" w:cs="Calibri"/>
          <w:smallCaps/>
          <w:sz w:val="24"/>
          <w:szCs w:val="24"/>
        </w:rPr>
      </w:pPr>
    </w:p>
    <w:p w14:paraId="68A88194" w14:textId="77777777" w:rsidR="000C6634" w:rsidRPr="001E1AA5" w:rsidRDefault="008D3620" w:rsidP="001E1AA5">
      <w:pPr>
        <w:numPr>
          <w:ilvl w:val="0"/>
          <w:numId w:val="10"/>
        </w:numPr>
        <w:tabs>
          <w:tab w:val="left" w:pos="540"/>
          <w:tab w:val="right" w:pos="6840"/>
          <w:tab w:val="left" w:pos="8280"/>
        </w:tabs>
        <w:ind w:left="900" w:hanging="540"/>
        <w:rPr>
          <w:rFonts w:ascii="Garamond" w:hAnsi="Garamond" w:cs="Calibri"/>
          <w:caps/>
          <w:sz w:val="24"/>
          <w:szCs w:val="24"/>
        </w:rPr>
      </w:pPr>
      <w:r w:rsidRPr="00D73E59">
        <w:rPr>
          <w:rFonts w:ascii="Garamond" w:hAnsi="Garamond" w:cs="Calibri"/>
          <w:caps/>
          <w:sz w:val="24"/>
          <w:szCs w:val="24"/>
        </w:rPr>
        <w:t>New Business</w:t>
      </w:r>
    </w:p>
    <w:p w14:paraId="237FEF8C" w14:textId="77777777" w:rsidR="00B109F0" w:rsidRDefault="0068647B" w:rsidP="000B54F6">
      <w:pPr>
        <w:numPr>
          <w:ilvl w:val="0"/>
          <w:numId w:val="24"/>
        </w:numPr>
        <w:tabs>
          <w:tab w:val="left" w:pos="540"/>
          <w:tab w:val="left" w:pos="900"/>
          <w:tab w:val="left" w:pos="1440"/>
          <w:tab w:val="left" w:pos="1800"/>
          <w:tab w:val="left" w:pos="2160"/>
          <w:tab w:val="right" w:pos="6840"/>
          <w:tab w:val="left" w:pos="8280"/>
        </w:tabs>
        <w:rPr>
          <w:rFonts w:ascii="Garamond" w:hAnsi="Garamond" w:cs="Calibri"/>
          <w:sz w:val="24"/>
          <w:szCs w:val="24"/>
        </w:rPr>
      </w:pPr>
      <w:r>
        <w:rPr>
          <w:rFonts w:ascii="Garamond" w:hAnsi="Garamond" w:cs="Calibri"/>
          <w:sz w:val="24"/>
          <w:szCs w:val="24"/>
        </w:rPr>
        <w:t>2025</w:t>
      </w:r>
      <w:r w:rsidR="00CC038F">
        <w:rPr>
          <w:rFonts w:ascii="Garamond" w:hAnsi="Garamond" w:cs="Calibri"/>
          <w:sz w:val="24"/>
          <w:szCs w:val="24"/>
        </w:rPr>
        <w:t xml:space="preserve"> Proposed Operating Budget</w:t>
      </w:r>
    </w:p>
    <w:p w14:paraId="7E158D18" w14:textId="77777777" w:rsidR="003956D6" w:rsidRDefault="00E4280A" w:rsidP="00F06960">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Pr>
          <w:rFonts w:ascii="Garamond" w:hAnsi="Garamond" w:cs="Calibri"/>
          <w:sz w:val="24"/>
          <w:szCs w:val="24"/>
        </w:rPr>
        <w:t xml:space="preserve">Holly Ansley </w:t>
      </w:r>
      <w:r w:rsidR="003956D6" w:rsidRPr="003956D6">
        <w:rPr>
          <w:rFonts w:ascii="Garamond" w:hAnsi="Garamond" w:cs="Calibri"/>
          <w:sz w:val="24"/>
          <w:szCs w:val="24"/>
        </w:rPr>
        <w:t xml:space="preserve">provided a detailed </w:t>
      </w:r>
      <w:r w:rsidR="003956D6">
        <w:rPr>
          <w:rFonts w:ascii="Garamond" w:hAnsi="Garamond" w:cs="Calibri"/>
          <w:sz w:val="24"/>
          <w:szCs w:val="24"/>
        </w:rPr>
        <w:t>discussion on each expense item.</w:t>
      </w:r>
    </w:p>
    <w:p w14:paraId="1BD2DD9D" w14:textId="77777777" w:rsidR="00F06960" w:rsidRDefault="003956D6" w:rsidP="00F06960">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Pr>
          <w:rFonts w:ascii="Garamond" w:hAnsi="Garamond" w:cs="Calibri"/>
          <w:sz w:val="24"/>
          <w:szCs w:val="24"/>
        </w:rPr>
        <w:t xml:space="preserve"> </w:t>
      </w:r>
    </w:p>
    <w:p w14:paraId="038C884F" w14:textId="77777777" w:rsidR="00F06960" w:rsidRDefault="00F06960" w:rsidP="001C4550">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sidRPr="00526EE9">
        <w:rPr>
          <w:rFonts w:ascii="Garamond" w:hAnsi="Garamond" w:cs="Calibri"/>
          <w:b/>
          <w:sz w:val="24"/>
          <w:szCs w:val="24"/>
        </w:rPr>
        <w:t>Action Items:</w:t>
      </w:r>
      <w:r>
        <w:rPr>
          <w:rFonts w:ascii="Garamond" w:hAnsi="Garamond" w:cs="Calibri"/>
          <w:b/>
          <w:sz w:val="24"/>
          <w:szCs w:val="24"/>
        </w:rPr>
        <w:t xml:space="preserve"> </w:t>
      </w:r>
      <w:r w:rsidR="001C4550" w:rsidRPr="001C4550">
        <w:rPr>
          <w:rFonts w:ascii="Garamond" w:hAnsi="Garamond" w:cs="Calibri"/>
          <w:sz w:val="24"/>
          <w:szCs w:val="24"/>
        </w:rPr>
        <w:t xml:space="preserve">The </w:t>
      </w:r>
      <w:r w:rsidR="00414C96" w:rsidRPr="001C4550">
        <w:rPr>
          <w:rFonts w:ascii="Garamond" w:hAnsi="Garamond" w:cs="Calibri"/>
          <w:sz w:val="24"/>
          <w:szCs w:val="24"/>
        </w:rPr>
        <w:t>Board</w:t>
      </w:r>
      <w:r w:rsidR="00414C96" w:rsidRPr="00414C96">
        <w:rPr>
          <w:rFonts w:ascii="Garamond" w:hAnsi="Garamond" w:cs="Calibri"/>
          <w:sz w:val="24"/>
          <w:szCs w:val="24"/>
        </w:rPr>
        <w:t xml:space="preserve"> to </w:t>
      </w:r>
      <w:r w:rsidR="001C4550" w:rsidRPr="001C4550">
        <w:rPr>
          <w:rFonts w:ascii="Garamond" w:hAnsi="Garamond" w:cs="Calibri"/>
          <w:sz w:val="24"/>
          <w:szCs w:val="24"/>
        </w:rPr>
        <w:t>discuss and determine a competitive rental rate that aligns with their preferences.</w:t>
      </w:r>
    </w:p>
    <w:p w14:paraId="415601FC" w14:textId="77777777" w:rsidR="003956D6" w:rsidRDefault="003956D6" w:rsidP="001C4550">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p>
    <w:p w14:paraId="1B96FEBC" w14:textId="736A7A0C" w:rsidR="00F82176" w:rsidRDefault="003956D6" w:rsidP="004C1E18">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sidRPr="00526EE9">
        <w:rPr>
          <w:rFonts w:ascii="Garamond" w:hAnsi="Garamond" w:cs="Calibri"/>
          <w:b/>
          <w:sz w:val="24"/>
          <w:szCs w:val="24"/>
        </w:rPr>
        <w:t>Action Items:</w:t>
      </w:r>
      <w:r w:rsidR="00F82176">
        <w:rPr>
          <w:rFonts w:ascii="Garamond" w:hAnsi="Garamond" w:cs="Calibri"/>
          <w:b/>
          <w:sz w:val="24"/>
          <w:szCs w:val="24"/>
        </w:rPr>
        <w:t xml:space="preserve"> </w:t>
      </w:r>
      <w:r w:rsidR="00F82176" w:rsidRPr="00F82176">
        <w:rPr>
          <w:rFonts w:ascii="Garamond" w:hAnsi="Garamond" w:cs="Calibri"/>
          <w:sz w:val="24"/>
          <w:szCs w:val="24"/>
        </w:rPr>
        <w:t>Management to prepare a cost analysis comparing the current pest control agreement between Orkin and Lloyds Pest Control</w:t>
      </w:r>
      <w:r w:rsidR="00612310" w:rsidRPr="00612310">
        <w:rPr>
          <w:rFonts w:ascii="Garamond" w:hAnsi="Garamond" w:cs="Calibri"/>
          <w:sz w:val="24"/>
          <w:szCs w:val="24"/>
        </w:rPr>
        <w:t>, including the cost of additional mosquito and fly treatments.</w:t>
      </w:r>
    </w:p>
    <w:p w14:paraId="0AB73224" w14:textId="77777777" w:rsidR="0022618A" w:rsidRDefault="0022618A" w:rsidP="004C1E18">
      <w:pPr>
        <w:tabs>
          <w:tab w:val="left" w:pos="540"/>
          <w:tab w:val="left" w:pos="900"/>
          <w:tab w:val="left" w:pos="1440"/>
          <w:tab w:val="left" w:pos="1800"/>
          <w:tab w:val="left" w:pos="2160"/>
          <w:tab w:val="right" w:pos="6840"/>
          <w:tab w:val="left" w:pos="8280"/>
        </w:tabs>
        <w:ind w:left="900"/>
        <w:rPr>
          <w:rFonts w:ascii="Garamond" w:hAnsi="Garamond" w:cs="Calibri"/>
          <w:b/>
          <w:sz w:val="24"/>
          <w:szCs w:val="24"/>
        </w:rPr>
      </w:pPr>
    </w:p>
    <w:p w14:paraId="310B3944" w14:textId="77777777" w:rsidR="00F06960" w:rsidRPr="00990A7D" w:rsidRDefault="00FD5D8B" w:rsidP="00990A7D">
      <w:pPr>
        <w:tabs>
          <w:tab w:val="left" w:pos="540"/>
          <w:tab w:val="left" w:pos="900"/>
          <w:tab w:val="left" w:pos="1440"/>
          <w:tab w:val="left" w:pos="1800"/>
          <w:tab w:val="left" w:pos="2160"/>
          <w:tab w:val="right" w:pos="6840"/>
          <w:tab w:val="left" w:pos="8280"/>
        </w:tabs>
        <w:ind w:left="900"/>
        <w:rPr>
          <w:rFonts w:ascii="Garamond" w:hAnsi="Garamond" w:cs="Calibri"/>
          <w:sz w:val="24"/>
          <w:szCs w:val="24"/>
        </w:rPr>
      </w:pPr>
      <w:r w:rsidRPr="00526EE9">
        <w:rPr>
          <w:rFonts w:ascii="Garamond" w:hAnsi="Garamond" w:cs="Calibri"/>
          <w:b/>
          <w:sz w:val="24"/>
          <w:szCs w:val="24"/>
        </w:rPr>
        <w:t>Action Items:</w:t>
      </w:r>
      <w:r>
        <w:rPr>
          <w:rFonts w:ascii="Garamond" w:hAnsi="Garamond" w:cs="Calibri"/>
          <w:b/>
          <w:sz w:val="24"/>
          <w:szCs w:val="24"/>
        </w:rPr>
        <w:t xml:space="preserve"> </w:t>
      </w:r>
      <w:r w:rsidRPr="00F82176">
        <w:rPr>
          <w:rFonts w:ascii="Garamond" w:hAnsi="Garamond" w:cs="Calibri"/>
          <w:sz w:val="24"/>
          <w:szCs w:val="24"/>
        </w:rPr>
        <w:t>Management</w:t>
      </w:r>
      <w:r>
        <w:rPr>
          <w:rFonts w:ascii="Garamond" w:hAnsi="Garamond" w:cs="Calibri"/>
          <w:sz w:val="24"/>
          <w:szCs w:val="24"/>
        </w:rPr>
        <w:t xml:space="preserve"> </w:t>
      </w:r>
      <w:r w:rsidRPr="00FD5D8B">
        <w:rPr>
          <w:rFonts w:ascii="Garamond" w:hAnsi="Garamond" w:cs="Calibri"/>
          <w:sz w:val="24"/>
          <w:szCs w:val="24"/>
        </w:rPr>
        <w:t xml:space="preserve">to inquire if CDM resales can </w:t>
      </w:r>
      <w:r w:rsidR="00990A7D">
        <w:rPr>
          <w:rFonts w:ascii="Garamond" w:hAnsi="Garamond" w:cs="Calibri"/>
          <w:sz w:val="24"/>
          <w:szCs w:val="24"/>
        </w:rPr>
        <w:t>be advertised at other resorts.</w:t>
      </w:r>
    </w:p>
    <w:p w14:paraId="16A0A34C" w14:textId="77777777" w:rsidR="00F82176" w:rsidRPr="000B54F6" w:rsidRDefault="00F82176" w:rsidP="00F06960">
      <w:pPr>
        <w:tabs>
          <w:tab w:val="left" w:pos="540"/>
          <w:tab w:val="left" w:pos="900"/>
          <w:tab w:val="left" w:pos="1440"/>
          <w:tab w:val="left" w:pos="1800"/>
          <w:tab w:val="left" w:pos="2160"/>
          <w:tab w:val="right" w:pos="6840"/>
          <w:tab w:val="left" w:pos="8280"/>
        </w:tabs>
        <w:rPr>
          <w:rFonts w:ascii="Garamond" w:hAnsi="Garamond" w:cs="Calibri"/>
          <w:sz w:val="24"/>
          <w:szCs w:val="24"/>
        </w:rPr>
      </w:pPr>
    </w:p>
    <w:p w14:paraId="2BA559ED" w14:textId="77777777" w:rsidR="00B17AE2" w:rsidRDefault="00017BA6" w:rsidP="000417BF">
      <w:pPr>
        <w:pStyle w:val="ListParagraph"/>
        <w:tabs>
          <w:tab w:val="left" w:pos="540"/>
          <w:tab w:val="left" w:pos="900"/>
        </w:tabs>
        <w:ind w:left="900"/>
        <w:rPr>
          <w:rFonts w:ascii="Garamond" w:hAnsi="Garamond" w:cs="Calibri"/>
          <w:sz w:val="24"/>
          <w:szCs w:val="24"/>
        </w:rPr>
      </w:pPr>
      <w:r w:rsidRPr="004F3955">
        <w:rPr>
          <w:rFonts w:ascii="Garamond" w:hAnsi="Garamond" w:cs="Garamond"/>
          <w:sz w:val="24"/>
          <w:szCs w:val="24"/>
        </w:rPr>
        <w:t xml:space="preserve">On motion of </w:t>
      </w:r>
      <w:r w:rsidR="006E511E" w:rsidRPr="006E511E">
        <w:rPr>
          <w:rFonts w:ascii="Garamond" w:hAnsi="Garamond" w:cs="Calibri"/>
          <w:sz w:val="24"/>
          <w:szCs w:val="24"/>
        </w:rPr>
        <w:t>Joseph Kearney</w:t>
      </w:r>
      <w:r w:rsidRPr="004F3955">
        <w:rPr>
          <w:rFonts w:ascii="Garamond" w:hAnsi="Garamond" w:cs="Garamond"/>
          <w:sz w:val="24"/>
          <w:szCs w:val="24"/>
        </w:rPr>
        <w:t>, seconded by</w:t>
      </w:r>
      <w:r w:rsidR="004F3955">
        <w:rPr>
          <w:rFonts w:ascii="Garamond" w:hAnsi="Garamond" w:cs="Garamond"/>
          <w:sz w:val="24"/>
          <w:szCs w:val="24"/>
        </w:rPr>
        <w:t xml:space="preserve"> </w:t>
      </w:r>
      <w:r w:rsidR="00637504">
        <w:rPr>
          <w:rFonts w:ascii="Garamond" w:hAnsi="Garamond" w:cs="Garamond"/>
          <w:sz w:val="24"/>
          <w:szCs w:val="24"/>
        </w:rPr>
        <w:t>Bryce Whitaker</w:t>
      </w:r>
      <w:r w:rsidRPr="00851353">
        <w:rPr>
          <w:rFonts w:ascii="Garamond" w:hAnsi="Garamond" w:cs="Garamond"/>
          <w:sz w:val="24"/>
          <w:szCs w:val="24"/>
        </w:rPr>
        <w:t xml:space="preserve">, </w:t>
      </w:r>
      <w:r w:rsidRPr="00851353">
        <w:rPr>
          <w:rFonts w:ascii="Garamond" w:hAnsi="Garamond"/>
          <w:sz w:val="24"/>
          <w:szCs w:val="24"/>
        </w:rPr>
        <w:t>the</w:t>
      </w:r>
      <w:r w:rsidRPr="00805D7E">
        <w:rPr>
          <w:rFonts w:ascii="Garamond" w:hAnsi="Garamond"/>
          <w:sz w:val="24"/>
          <w:szCs w:val="24"/>
        </w:rPr>
        <w:t xml:space="preserve"> Board</w:t>
      </w:r>
      <w:r w:rsidRPr="0079523D">
        <w:rPr>
          <w:rFonts w:ascii="Garamond" w:hAnsi="Garamond"/>
          <w:sz w:val="24"/>
          <w:szCs w:val="24"/>
        </w:rPr>
        <w:t xml:space="preserve"> </w:t>
      </w:r>
      <w:r w:rsidRPr="0079523D">
        <w:rPr>
          <w:rFonts w:ascii="Garamond" w:hAnsi="Garamond" w:cs="Calibri"/>
          <w:sz w:val="24"/>
          <w:szCs w:val="24"/>
        </w:rPr>
        <w:t>moved</w:t>
      </w:r>
      <w:r>
        <w:rPr>
          <w:rFonts w:ascii="Garamond" w:hAnsi="Garamond" w:cs="Calibri"/>
          <w:sz w:val="24"/>
          <w:szCs w:val="24"/>
        </w:rPr>
        <w:t xml:space="preserve"> </w:t>
      </w:r>
      <w:r w:rsidR="00A62251">
        <w:rPr>
          <w:rFonts w:ascii="Garamond" w:hAnsi="Garamond" w:cs="Calibri"/>
          <w:sz w:val="24"/>
          <w:szCs w:val="24"/>
        </w:rPr>
        <w:t xml:space="preserve">to </w:t>
      </w:r>
      <w:r w:rsidR="00637504">
        <w:rPr>
          <w:rFonts w:ascii="Garamond" w:hAnsi="Garamond" w:cs="Calibri"/>
          <w:sz w:val="24"/>
          <w:szCs w:val="24"/>
        </w:rPr>
        <w:t>approve the 2025 Operating Budget and the 2025</w:t>
      </w:r>
      <w:r w:rsidRPr="00017BA6">
        <w:rPr>
          <w:rFonts w:ascii="Garamond" w:hAnsi="Garamond" w:cs="Calibri"/>
          <w:sz w:val="24"/>
          <w:szCs w:val="24"/>
        </w:rPr>
        <w:t xml:space="preserve"> Budget Assumptions as presented by Management with a </w:t>
      </w:r>
      <w:r w:rsidR="00637504">
        <w:rPr>
          <w:rFonts w:ascii="Garamond" w:hAnsi="Garamond" w:cs="Calibri"/>
          <w:sz w:val="24"/>
          <w:szCs w:val="24"/>
        </w:rPr>
        <w:t>20.45</w:t>
      </w:r>
      <w:r w:rsidR="004F3955" w:rsidRPr="00F02440">
        <w:rPr>
          <w:rFonts w:ascii="Garamond" w:hAnsi="Garamond" w:cs="Calibri"/>
          <w:sz w:val="24"/>
          <w:szCs w:val="24"/>
        </w:rPr>
        <w:t>%</w:t>
      </w:r>
      <w:r w:rsidR="004F3955">
        <w:rPr>
          <w:rFonts w:ascii="Garamond" w:hAnsi="Garamond" w:cs="Calibri"/>
          <w:sz w:val="24"/>
          <w:szCs w:val="24"/>
        </w:rPr>
        <w:t xml:space="preserve"> </w:t>
      </w:r>
      <w:r w:rsidRPr="00017BA6">
        <w:rPr>
          <w:rFonts w:ascii="Garamond" w:hAnsi="Garamond" w:cs="Calibri"/>
          <w:sz w:val="24"/>
          <w:szCs w:val="24"/>
        </w:rPr>
        <w:t xml:space="preserve">increase to the Operating portion of the annual assessment and </w:t>
      </w:r>
      <w:r w:rsidR="0004041F" w:rsidRPr="00017BA6">
        <w:rPr>
          <w:rFonts w:ascii="Garamond" w:hAnsi="Garamond" w:cs="Calibri"/>
          <w:sz w:val="24"/>
          <w:szCs w:val="24"/>
        </w:rPr>
        <w:t>an</w:t>
      </w:r>
      <w:r w:rsidR="00637504">
        <w:rPr>
          <w:rFonts w:ascii="Garamond" w:hAnsi="Garamond" w:cs="Calibri"/>
          <w:sz w:val="24"/>
          <w:szCs w:val="24"/>
        </w:rPr>
        <w:t xml:space="preserve"> 16</w:t>
      </w:r>
      <w:r w:rsidRPr="00017BA6">
        <w:rPr>
          <w:rFonts w:ascii="Garamond" w:hAnsi="Garamond" w:cs="Calibri"/>
          <w:sz w:val="24"/>
          <w:szCs w:val="24"/>
        </w:rPr>
        <w:t xml:space="preserve">.00% increase to the Reserve portion of the annual assessment, with a total increase to assessments of </w:t>
      </w:r>
      <w:r w:rsidR="00637504">
        <w:rPr>
          <w:rFonts w:ascii="Garamond" w:hAnsi="Garamond" w:cs="Calibri"/>
          <w:sz w:val="24"/>
          <w:szCs w:val="24"/>
        </w:rPr>
        <w:t>19.99</w:t>
      </w:r>
      <w:r w:rsidR="004F3955" w:rsidRPr="00992727">
        <w:rPr>
          <w:rFonts w:ascii="Garamond" w:hAnsi="Garamond" w:cs="Calibri"/>
          <w:sz w:val="24"/>
          <w:szCs w:val="24"/>
        </w:rPr>
        <w:t>%</w:t>
      </w:r>
      <w:r w:rsidR="0004041F">
        <w:rPr>
          <w:rFonts w:ascii="Garamond" w:hAnsi="Garamond" w:cs="Calibri"/>
          <w:sz w:val="24"/>
          <w:szCs w:val="24"/>
        </w:rPr>
        <w:t xml:space="preserve">; </w:t>
      </w:r>
      <w:r w:rsidR="0004041F" w:rsidRPr="00CD4EE4">
        <w:rPr>
          <w:rFonts w:ascii="Garamond" w:hAnsi="Garamond"/>
          <w:sz w:val="24"/>
          <w:szCs w:val="24"/>
        </w:rPr>
        <w:t>as shown on the attachment to these Minutes as exhibit A.</w:t>
      </w:r>
      <w:r w:rsidR="004F3955">
        <w:rPr>
          <w:rFonts w:ascii="Garamond" w:hAnsi="Garamond" w:cs="Calibri"/>
          <w:sz w:val="24"/>
          <w:szCs w:val="24"/>
        </w:rPr>
        <w:t xml:space="preserve"> </w:t>
      </w:r>
      <w:r w:rsidRPr="00017BA6">
        <w:rPr>
          <w:rFonts w:ascii="Garamond" w:hAnsi="Garamond" w:cs="Calibri"/>
          <w:sz w:val="24"/>
          <w:szCs w:val="24"/>
        </w:rPr>
        <w:t>This motion also approves and authorizes Grand Pacific as the managing agent to make all disbursements for the operating expenses</w:t>
      </w:r>
      <w:r w:rsidR="001A66B5">
        <w:rPr>
          <w:rFonts w:ascii="Garamond" w:hAnsi="Garamond" w:cs="Calibri"/>
          <w:sz w:val="24"/>
          <w:szCs w:val="24"/>
        </w:rPr>
        <w:t xml:space="preserve"> identified in the approved 2025</w:t>
      </w:r>
      <w:r w:rsidRPr="00017BA6">
        <w:rPr>
          <w:rFonts w:ascii="Garamond" w:hAnsi="Garamond" w:cs="Calibri"/>
          <w:sz w:val="24"/>
          <w:szCs w:val="24"/>
        </w:rPr>
        <w:t xml:space="preserve"> Operating </w:t>
      </w:r>
      <w:r w:rsidRPr="00017BA6">
        <w:rPr>
          <w:rFonts w:ascii="Garamond" w:hAnsi="Garamond" w:cs="Calibri"/>
          <w:sz w:val="24"/>
          <w:szCs w:val="24"/>
        </w:rPr>
        <w:lastRenderedPageBreak/>
        <w:t>Budget and Budget Assumptions including disbursements in excess of $10,000 or 5.00% of the total combined reserve and operating accounts, whichever is lower without limitation. Management will retain back-up accounting records for disbursements.</w:t>
      </w:r>
    </w:p>
    <w:p w14:paraId="01779F3C" w14:textId="77777777" w:rsidR="00745EE6" w:rsidRPr="00DA2029" w:rsidRDefault="00745EE6" w:rsidP="00DA2029">
      <w:pPr>
        <w:tabs>
          <w:tab w:val="left" w:pos="540"/>
          <w:tab w:val="left" w:pos="900"/>
        </w:tabs>
        <w:rPr>
          <w:rFonts w:ascii="Garamond" w:eastAsia="Calibri" w:hAnsi="Garamond" w:cs="Consolas"/>
          <w:sz w:val="24"/>
          <w:szCs w:val="24"/>
        </w:rPr>
      </w:pPr>
    </w:p>
    <w:p w14:paraId="652474DF" w14:textId="77777777" w:rsidR="00745EE6" w:rsidRPr="001C118B" w:rsidRDefault="00745EE6" w:rsidP="00745EE6">
      <w:pPr>
        <w:pStyle w:val="ListParagraph"/>
        <w:numPr>
          <w:ilvl w:val="0"/>
          <w:numId w:val="24"/>
        </w:numPr>
        <w:tabs>
          <w:tab w:val="left" w:pos="540"/>
          <w:tab w:val="left" w:pos="900"/>
        </w:tabs>
        <w:rPr>
          <w:rFonts w:ascii="Garamond" w:hAnsi="Garamond" w:cs="Calibri"/>
          <w:sz w:val="24"/>
          <w:szCs w:val="24"/>
        </w:rPr>
      </w:pPr>
      <w:r w:rsidRPr="001C118B">
        <w:rPr>
          <w:rFonts w:ascii="Garamond" w:hAnsi="Garamond" w:cs="Calibri"/>
          <w:sz w:val="24"/>
          <w:szCs w:val="24"/>
        </w:rPr>
        <w:t>Reserve Approval</w:t>
      </w:r>
    </w:p>
    <w:p w14:paraId="31C454AC" w14:textId="3BECC093" w:rsidR="009C1549" w:rsidRPr="001C118B" w:rsidRDefault="008B1482" w:rsidP="009C1549">
      <w:pPr>
        <w:pStyle w:val="ListParagraph"/>
        <w:tabs>
          <w:tab w:val="left" w:pos="540"/>
          <w:tab w:val="left" w:pos="900"/>
        </w:tabs>
        <w:ind w:left="900"/>
        <w:rPr>
          <w:rFonts w:ascii="Garamond" w:hAnsi="Garamond" w:cs="Garamond"/>
          <w:sz w:val="24"/>
          <w:szCs w:val="24"/>
        </w:rPr>
      </w:pPr>
      <w:r w:rsidRPr="001C118B">
        <w:rPr>
          <w:rFonts w:ascii="Garamond" w:hAnsi="Garamond" w:cs="Garamond"/>
          <w:sz w:val="24"/>
          <w:szCs w:val="24"/>
        </w:rPr>
        <w:t xml:space="preserve">On motion of Dennis Highstreet, seconded by Joseph Kearney, the Board moved to approve the </w:t>
      </w:r>
      <w:r w:rsidR="00AC5452">
        <w:rPr>
          <w:rFonts w:ascii="Garamond" w:hAnsi="Garamond" w:cs="Garamond"/>
          <w:sz w:val="24"/>
          <w:szCs w:val="24"/>
        </w:rPr>
        <w:t xml:space="preserve">2024 </w:t>
      </w:r>
      <w:r w:rsidRPr="001C118B">
        <w:rPr>
          <w:rFonts w:ascii="Garamond" w:hAnsi="Garamond" w:cs="Garamond"/>
          <w:sz w:val="24"/>
          <w:szCs w:val="24"/>
        </w:rPr>
        <w:t xml:space="preserve">reserve fund expenditures, </w:t>
      </w:r>
      <w:r w:rsidR="009C1549" w:rsidRPr="001C118B">
        <w:rPr>
          <w:rFonts w:ascii="Garamond" w:hAnsi="Garamond" w:cs="Garamond"/>
          <w:sz w:val="24"/>
          <w:szCs w:val="24"/>
        </w:rPr>
        <w:t xml:space="preserve">relating to </w:t>
      </w:r>
      <w:r w:rsidRPr="001C118B">
        <w:rPr>
          <w:rFonts w:ascii="Garamond" w:hAnsi="Garamond" w:cs="Garamond"/>
          <w:sz w:val="24"/>
          <w:szCs w:val="24"/>
        </w:rPr>
        <w:t>Boiler R&amp;R and PM Tub refinishing</w:t>
      </w:r>
      <w:r w:rsidR="009C1549" w:rsidRPr="001C118B">
        <w:rPr>
          <w:rFonts w:ascii="Garamond" w:hAnsi="Garamond" w:cs="Garamond"/>
          <w:sz w:val="24"/>
          <w:szCs w:val="24"/>
        </w:rPr>
        <w:t xml:space="preserve"> </w:t>
      </w:r>
      <w:r w:rsidRPr="001C118B">
        <w:rPr>
          <w:rFonts w:ascii="Garamond" w:hAnsi="Garamond" w:cs="Garamond"/>
          <w:sz w:val="24"/>
          <w:szCs w:val="24"/>
        </w:rPr>
        <w:t>in the amount of $</w:t>
      </w:r>
      <w:r w:rsidR="009C1549" w:rsidRPr="001C118B">
        <w:rPr>
          <w:rFonts w:ascii="Garamond" w:hAnsi="Garamond" w:cs="Garamond"/>
          <w:sz w:val="24"/>
          <w:szCs w:val="24"/>
        </w:rPr>
        <w:t>11,000</w:t>
      </w:r>
      <w:r w:rsidRPr="001C118B">
        <w:rPr>
          <w:rFonts w:ascii="Garamond" w:hAnsi="Garamond" w:cs="Garamond"/>
          <w:sz w:val="24"/>
          <w:szCs w:val="24"/>
        </w:rPr>
        <w:t>, with Project Management Labor included</w:t>
      </w:r>
      <w:r w:rsidR="009C1549" w:rsidRPr="001C118B">
        <w:rPr>
          <w:rFonts w:ascii="Garamond" w:hAnsi="Garamond" w:cs="Garamond"/>
          <w:sz w:val="24"/>
          <w:szCs w:val="24"/>
        </w:rPr>
        <w:t>.</w:t>
      </w:r>
    </w:p>
    <w:p w14:paraId="1133B9B1" w14:textId="35E3416A" w:rsidR="008B1482" w:rsidRPr="001C118B" w:rsidRDefault="008B1482" w:rsidP="008B1482">
      <w:pPr>
        <w:tabs>
          <w:tab w:val="left" w:pos="540"/>
          <w:tab w:val="left" w:pos="900"/>
        </w:tabs>
        <w:rPr>
          <w:rFonts w:ascii="Garamond" w:hAnsi="Garamond" w:cs="Garamond"/>
          <w:sz w:val="24"/>
          <w:szCs w:val="24"/>
        </w:rPr>
      </w:pPr>
    </w:p>
    <w:p w14:paraId="42A47211" w14:textId="398A7EEA" w:rsidR="00745EE6" w:rsidRPr="001C118B" w:rsidRDefault="00745EE6" w:rsidP="00745EE6">
      <w:pPr>
        <w:pStyle w:val="ListParagraph"/>
        <w:tabs>
          <w:tab w:val="left" w:pos="540"/>
          <w:tab w:val="left" w:pos="900"/>
        </w:tabs>
        <w:ind w:left="900"/>
        <w:rPr>
          <w:rFonts w:ascii="Garamond" w:hAnsi="Garamond" w:cs="Garamond"/>
          <w:sz w:val="24"/>
          <w:szCs w:val="24"/>
        </w:rPr>
      </w:pPr>
      <w:r w:rsidRPr="001C118B">
        <w:rPr>
          <w:rFonts w:ascii="Garamond" w:hAnsi="Garamond" w:cs="Garamond"/>
          <w:sz w:val="24"/>
          <w:szCs w:val="24"/>
        </w:rPr>
        <w:t xml:space="preserve">On motion of </w:t>
      </w:r>
      <w:r w:rsidR="000536C7" w:rsidRPr="001C118B">
        <w:rPr>
          <w:rFonts w:ascii="Garamond" w:hAnsi="Garamond" w:cs="Calibri"/>
          <w:sz w:val="24"/>
          <w:szCs w:val="24"/>
        </w:rPr>
        <w:t>Dennis Highstreet</w:t>
      </w:r>
      <w:r w:rsidRPr="001C118B">
        <w:rPr>
          <w:rFonts w:ascii="Garamond" w:hAnsi="Garamond" w:cs="Garamond"/>
          <w:sz w:val="24"/>
          <w:szCs w:val="24"/>
        </w:rPr>
        <w:t>, seconded by</w:t>
      </w:r>
      <w:r w:rsidR="00CD0FB2" w:rsidRPr="001C118B">
        <w:rPr>
          <w:rFonts w:ascii="Garamond" w:hAnsi="Garamond" w:cs="Garamond"/>
          <w:sz w:val="24"/>
          <w:szCs w:val="24"/>
        </w:rPr>
        <w:t xml:space="preserve"> </w:t>
      </w:r>
      <w:r w:rsidR="00DB70C4" w:rsidRPr="001C118B">
        <w:rPr>
          <w:rFonts w:ascii="Garamond" w:hAnsi="Garamond" w:cs="Calibri"/>
          <w:sz w:val="24"/>
          <w:szCs w:val="24"/>
        </w:rPr>
        <w:t>Joseph Kearney</w:t>
      </w:r>
      <w:r w:rsidR="00DB70C4" w:rsidRPr="001C118B">
        <w:rPr>
          <w:rFonts w:ascii="Garamond" w:hAnsi="Garamond" w:cs="Garamond"/>
          <w:sz w:val="24"/>
          <w:szCs w:val="24"/>
        </w:rPr>
        <w:t xml:space="preserve">, </w:t>
      </w:r>
      <w:r w:rsidRPr="001C118B">
        <w:rPr>
          <w:rFonts w:ascii="Garamond" w:hAnsi="Garamond" w:cs="Garamond"/>
          <w:sz w:val="24"/>
          <w:szCs w:val="24"/>
        </w:rPr>
        <w:t xml:space="preserve">the Board moved </w:t>
      </w:r>
      <w:r w:rsidR="00DB70C4" w:rsidRPr="001C118B">
        <w:rPr>
          <w:rFonts w:ascii="Garamond" w:hAnsi="Garamond" w:cs="Garamond"/>
          <w:sz w:val="24"/>
          <w:szCs w:val="24"/>
        </w:rPr>
        <w:t>to approve the reserve fund expenditures, relating to Pool Deck re-surface, Safety Shower with Eyewash, Pool Repairs</w:t>
      </w:r>
      <w:r w:rsidR="00CB323E" w:rsidRPr="001C118B">
        <w:rPr>
          <w:rFonts w:ascii="Garamond" w:hAnsi="Garamond" w:cs="Garamond"/>
          <w:sz w:val="24"/>
          <w:szCs w:val="24"/>
        </w:rPr>
        <w:t xml:space="preserve"> for County Compliance, Reserve and</w:t>
      </w:r>
      <w:r w:rsidR="00DB70C4" w:rsidRPr="001C118B">
        <w:rPr>
          <w:rFonts w:ascii="Garamond" w:hAnsi="Garamond" w:cs="Garamond"/>
          <w:sz w:val="24"/>
          <w:szCs w:val="24"/>
        </w:rPr>
        <w:t xml:space="preserve"> Wi-Fi Phone Line Replacement in the amount of $</w:t>
      </w:r>
      <w:r w:rsidR="00EE6573" w:rsidRPr="001C118B">
        <w:rPr>
          <w:rFonts w:ascii="Garamond" w:hAnsi="Garamond" w:cs="Garamond"/>
          <w:sz w:val="24"/>
          <w:szCs w:val="24"/>
        </w:rPr>
        <w:t>35,500</w:t>
      </w:r>
      <w:r w:rsidR="00DB70C4" w:rsidRPr="001C118B">
        <w:rPr>
          <w:rFonts w:ascii="Garamond" w:hAnsi="Garamond" w:cs="Garamond"/>
          <w:sz w:val="24"/>
          <w:szCs w:val="24"/>
        </w:rPr>
        <w:t>, with Pro</w:t>
      </w:r>
      <w:r w:rsidR="00F973A4" w:rsidRPr="001C118B">
        <w:rPr>
          <w:rFonts w:ascii="Garamond" w:hAnsi="Garamond" w:cs="Garamond"/>
          <w:sz w:val="24"/>
          <w:szCs w:val="24"/>
        </w:rPr>
        <w:t>ject Management Labor included.</w:t>
      </w:r>
    </w:p>
    <w:p w14:paraId="39B8E06D" w14:textId="77777777" w:rsidR="00BD1C32" w:rsidRPr="001C118B" w:rsidRDefault="00BD1C32" w:rsidP="00745EE6">
      <w:pPr>
        <w:pStyle w:val="ListParagraph"/>
        <w:tabs>
          <w:tab w:val="left" w:pos="540"/>
          <w:tab w:val="left" w:pos="900"/>
        </w:tabs>
        <w:ind w:left="900"/>
        <w:rPr>
          <w:rFonts w:ascii="Garamond" w:hAnsi="Garamond" w:cs="Garamond"/>
          <w:sz w:val="24"/>
          <w:szCs w:val="24"/>
        </w:rPr>
      </w:pPr>
    </w:p>
    <w:p w14:paraId="04867ECE" w14:textId="77777777" w:rsidR="00017BA6" w:rsidRPr="0068647B" w:rsidRDefault="00745EE6" w:rsidP="0068647B">
      <w:pPr>
        <w:pStyle w:val="ListParagraph"/>
        <w:tabs>
          <w:tab w:val="left" w:pos="540"/>
          <w:tab w:val="left" w:pos="900"/>
        </w:tabs>
        <w:ind w:left="900"/>
        <w:rPr>
          <w:rFonts w:ascii="Garamond" w:hAnsi="Garamond" w:cs="Calibri"/>
          <w:sz w:val="24"/>
          <w:szCs w:val="24"/>
        </w:rPr>
      </w:pPr>
      <w:r w:rsidRPr="001C118B">
        <w:rPr>
          <w:rFonts w:ascii="Garamond" w:hAnsi="Garamond" w:cs="Garamond"/>
          <w:sz w:val="24"/>
          <w:szCs w:val="24"/>
        </w:rPr>
        <w:t xml:space="preserve">On motion of </w:t>
      </w:r>
      <w:r w:rsidR="00843954" w:rsidRPr="001C118B">
        <w:rPr>
          <w:rFonts w:ascii="Garamond" w:hAnsi="Garamond" w:cs="Calibri"/>
          <w:sz w:val="24"/>
          <w:szCs w:val="24"/>
        </w:rPr>
        <w:t>Dennis Highstreet</w:t>
      </w:r>
      <w:r w:rsidR="00843954" w:rsidRPr="001C118B">
        <w:rPr>
          <w:rFonts w:ascii="Garamond" w:hAnsi="Garamond" w:cs="Garamond"/>
          <w:sz w:val="24"/>
          <w:szCs w:val="24"/>
        </w:rPr>
        <w:t xml:space="preserve">, </w:t>
      </w:r>
      <w:r w:rsidRPr="001C118B">
        <w:rPr>
          <w:rFonts w:ascii="Garamond" w:hAnsi="Garamond" w:cs="Garamond"/>
          <w:sz w:val="24"/>
          <w:szCs w:val="24"/>
        </w:rPr>
        <w:t>seconded by</w:t>
      </w:r>
      <w:r w:rsidR="00EA09FB" w:rsidRPr="001C118B">
        <w:rPr>
          <w:rFonts w:ascii="Garamond" w:hAnsi="Garamond" w:cs="Garamond"/>
          <w:sz w:val="24"/>
          <w:szCs w:val="24"/>
        </w:rPr>
        <w:t xml:space="preserve"> </w:t>
      </w:r>
      <w:r w:rsidR="00F973A4" w:rsidRPr="001C118B">
        <w:rPr>
          <w:rFonts w:ascii="Garamond" w:hAnsi="Garamond" w:cs="Garamond"/>
          <w:sz w:val="24"/>
          <w:szCs w:val="24"/>
        </w:rPr>
        <w:t xml:space="preserve">Joseph Kearney, </w:t>
      </w:r>
      <w:r w:rsidRPr="001C118B">
        <w:rPr>
          <w:rFonts w:ascii="Garamond" w:hAnsi="Garamond" w:cs="Garamond"/>
          <w:sz w:val="24"/>
          <w:szCs w:val="24"/>
        </w:rPr>
        <w:t xml:space="preserve">the Board moved to </w:t>
      </w:r>
      <w:r w:rsidR="00F973A4" w:rsidRPr="001C118B">
        <w:rPr>
          <w:rFonts w:ascii="Garamond" w:hAnsi="Garamond" w:cs="Garamond"/>
          <w:sz w:val="24"/>
          <w:szCs w:val="24"/>
        </w:rPr>
        <w:t>approve the temporary transfer of funds in the amount of $40,000 from the Reserve Fund to the Association’s</w:t>
      </w:r>
      <w:r w:rsidR="00F973A4" w:rsidRPr="00F973A4">
        <w:rPr>
          <w:rFonts w:ascii="Garamond" w:hAnsi="Garamond" w:cs="Garamond"/>
          <w:sz w:val="24"/>
          <w:szCs w:val="24"/>
        </w:rPr>
        <w:t xml:space="preserve"> General Operating Account, to be repaid within 12 months, in order to maintain sufficient funds within the Association’s General Operating Account necessary to satisfy the Association’s ongoing fiscal obliga</w:t>
      </w:r>
      <w:r w:rsidR="00F973A4">
        <w:rPr>
          <w:rFonts w:ascii="Garamond" w:hAnsi="Garamond" w:cs="Garamond"/>
          <w:sz w:val="24"/>
          <w:szCs w:val="24"/>
        </w:rPr>
        <w:t>tions.</w:t>
      </w:r>
    </w:p>
    <w:p w14:paraId="36BB6A12" w14:textId="77777777" w:rsidR="001F22CB" w:rsidRDefault="001F22CB" w:rsidP="000417BF">
      <w:pPr>
        <w:pStyle w:val="ListParagraph"/>
        <w:tabs>
          <w:tab w:val="left" w:pos="540"/>
          <w:tab w:val="left" w:pos="900"/>
        </w:tabs>
        <w:ind w:left="900"/>
        <w:rPr>
          <w:rFonts w:ascii="Garamond" w:hAnsi="Garamond" w:cs="Calibri"/>
          <w:sz w:val="24"/>
          <w:szCs w:val="24"/>
        </w:rPr>
      </w:pPr>
    </w:p>
    <w:p w14:paraId="4EE10815" w14:textId="77777777" w:rsidR="00CD6DE1" w:rsidRDefault="00CD6DE1" w:rsidP="000417BF">
      <w:pPr>
        <w:pStyle w:val="ListParagraph"/>
        <w:tabs>
          <w:tab w:val="left" w:pos="540"/>
          <w:tab w:val="left" w:pos="900"/>
        </w:tabs>
        <w:ind w:left="900"/>
        <w:rPr>
          <w:rFonts w:ascii="Garamond" w:hAnsi="Garamond" w:cs="Calibri"/>
          <w:sz w:val="24"/>
          <w:szCs w:val="24"/>
        </w:rPr>
      </w:pPr>
      <w:r>
        <w:rPr>
          <w:rFonts w:ascii="Garamond" w:hAnsi="Garamond" w:cs="Calibri"/>
          <w:sz w:val="24"/>
          <w:szCs w:val="24"/>
        </w:rPr>
        <w:t xml:space="preserve">Holly Ansley </w:t>
      </w:r>
      <w:r w:rsidR="00845F39">
        <w:rPr>
          <w:rFonts w:ascii="Garamond" w:hAnsi="Garamond" w:cs="Calibri"/>
          <w:sz w:val="24"/>
          <w:szCs w:val="24"/>
        </w:rPr>
        <w:t xml:space="preserve">provided </w:t>
      </w:r>
      <w:r w:rsidR="00347857">
        <w:rPr>
          <w:rFonts w:ascii="Garamond" w:hAnsi="Garamond" w:cs="Calibri"/>
          <w:sz w:val="24"/>
          <w:szCs w:val="24"/>
        </w:rPr>
        <w:t>an overview</w:t>
      </w:r>
      <w:r w:rsidR="00845F39">
        <w:rPr>
          <w:rFonts w:ascii="Garamond" w:hAnsi="Garamond" w:cs="Calibri"/>
          <w:sz w:val="24"/>
          <w:szCs w:val="24"/>
        </w:rPr>
        <w:t xml:space="preserve"> of</w:t>
      </w:r>
      <w:r>
        <w:rPr>
          <w:rFonts w:ascii="Garamond" w:hAnsi="Garamond" w:cs="Calibri"/>
          <w:sz w:val="24"/>
          <w:szCs w:val="24"/>
        </w:rPr>
        <w:t xml:space="preserve"> the </w:t>
      </w:r>
      <w:r w:rsidR="006A17CD">
        <w:rPr>
          <w:rFonts w:ascii="Garamond" w:hAnsi="Garamond" w:cs="Calibri"/>
          <w:sz w:val="24"/>
          <w:szCs w:val="24"/>
        </w:rPr>
        <w:t xml:space="preserve">proposed 2025 </w:t>
      </w:r>
      <w:r>
        <w:rPr>
          <w:rFonts w:ascii="Garamond" w:hAnsi="Garamond" w:cs="Calibri"/>
          <w:sz w:val="24"/>
          <w:szCs w:val="24"/>
        </w:rPr>
        <w:t>special assessments.</w:t>
      </w:r>
    </w:p>
    <w:p w14:paraId="29FFFBC6" w14:textId="77777777" w:rsidR="00CD6DE1" w:rsidRDefault="00CD6DE1" w:rsidP="000417BF">
      <w:pPr>
        <w:pStyle w:val="ListParagraph"/>
        <w:tabs>
          <w:tab w:val="left" w:pos="540"/>
          <w:tab w:val="left" w:pos="900"/>
        </w:tabs>
        <w:ind w:left="900"/>
        <w:rPr>
          <w:rFonts w:ascii="Garamond" w:hAnsi="Garamond" w:cs="Calibri"/>
          <w:sz w:val="24"/>
          <w:szCs w:val="24"/>
        </w:rPr>
      </w:pPr>
    </w:p>
    <w:p w14:paraId="5C6AB538" w14:textId="77777777" w:rsidR="00CD6DE1" w:rsidRDefault="00CD6DE1" w:rsidP="000417BF">
      <w:pPr>
        <w:pStyle w:val="ListParagraph"/>
        <w:tabs>
          <w:tab w:val="left" w:pos="540"/>
          <w:tab w:val="left" w:pos="900"/>
        </w:tabs>
        <w:ind w:left="900"/>
        <w:rPr>
          <w:rFonts w:ascii="Garamond" w:hAnsi="Garamond" w:cs="Calibri"/>
          <w:sz w:val="24"/>
          <w:szCs w:val="24"/>
        </w:rPr>
      </w:pPr>
      <w:r w:rsidRPr="00526EE9">
        <w:rPr>
          <w:rFonts w:ascii="Garamond" w:hAnsi="Garamond" w:cs="Calibri"/>
          <w:b/>
          <w:sz w:val="24"/>
          <w:szCs w:val="24"/>
        </w:rPr>
        <w:t>Action Items:</w:t>
      </w:r>
      <w:r w:rsidR="005F6457">
        <w:rPr>
          <w:rFonts w:ascii="Garamond" w:hAnsi="Garamond" w:cs="Calibri"/>
          <w:b/>
          <w:sz w:val="24"/>
          <w:szCs w:val="24"/>
        </w:rPr>
        <w:t xml:space="preserve"> </w:t>
      </w:r>
      <w:r w:rsidR="005F6457" w:rsidRPr="005F6457">
        <w:rPr>
          <w:rFonts w:ascii="Garamond" w:hAnsi="Garamond" w:cs="Calibri"/>
          <w:sz w:val="24"/>
          <w:szCs w:val="24"/>
        </w:rPr>
        <w:t xml:space="preserve">Management to schedule a Special Meeting on </w:t>
      </w:r>
      <w:r w:rsidR="0007059A">
        <w:rPr>
          <w:rFonts w:ascii="Garamond" w:hAnsi="Garamond" w:cs="Calibri"/>
          <w:sz w:val="24"/>
          <w:szCs w:val="24"/>
        </w:rPr>
        <w:t>November 9</w:t>
      </w:r>
      <w:r w:rsidR="005F6457" w:rsidRPr="005F6457">
        <w:rPr>
          <w:rFonts w:ascii="Garamond" w:hAnsi="Garamond" w:cs="Calibri"/>
          <w:sz w:val="24"/>
          <w:szCs w:val="24"/>
        </w:rPr>
        <w:t>, 2024 at 9:00 a.m. P</w:t>
      </w:r>
      <w:r w:rsidR="00311ACB">
        <w:rPr>
          <w:rFonts w:ascii="Garamond" w:hAnsi="Garamond" w:cs="Calibri"/>
          <w:sz w:val="24"/>
          <w:szCs w:val="24"/>
        </w:rPr>
        <w:t>D</w:t>
      </w:r>
      <w:r w:rsidR="005F6457" w:rsidRPr="005F6457">
        <w:rPr>
          <w:rFonts w:ascii="Garamond" w:hAnsi="Garamond" w:cs="Calibri"/>
          <w:sz w:val="24"/>
          <w:szCs w:val="24"/>
        </w:rPr>
        <w:t>T.</w:t>
      </w:r>
    </w:p>
    <w:p w14:paraId="04B6FA77" w14:textId="77777777" w:rsidR="00DE04EB" w:rsidRDefault="00DE04EB" w:rsidP="000417BF">
      <w:pPr>
        <w:pStyle w:val="ListParagraph"/>
        <w:tabs>
          <w:tab w:val="left" w:pos="540"/>
          <w:tab w:val="left" w:pos="900"/>
        </w:tabs>
        <w:ind w:left="900"/>
        <w:rPr>
          <w:rFonts w:ascii="Garamond" w:hAnsi="Garamond" w:cs="Calibri"/>
          <w:sz w:val="24"/>
          <w:szCs w:val="24"/>
        </w:rPr>
      </w:pPr>
    </w:p>
    <w:p w14:paraId="7AB367E4" w14:textId="77777777" w:rsidR="00DE04EB" w:rsidRDefault="00DE04EB" w:rsidP="000417BF">
      <w:pPr>
        <w:pStyle w:val="ListParagraph"/>
        <w:tabs>
          <w:tab w:val="left" w:pos="540"/>
          <w:tab w:val="left" w:pos="900"/>
        </w:tabs>
        <w:ind w:left="900"/>
        <w:rPr>
          <w:rFonts w:ascii="Garamond" w:hAnsi="Garamond" w:cs="Calibri"/>
          <w:sz w:val="24"/>
          <w:szCs w:val="24"/>
        </w:rPr>
      </w:pPr>
      <w:r w:rsidRPr="00526EE9">
        <w:rPr>
          <w:rFonts w:ascii="Garamond" w:hAnsi="Garamond" w:cs="Calibri"/>
          <w:b/>
          <w:sz w:val="24"/>
          <w:szCs w:val="24"/>
        </w:rPr>
        <w:t>Action Items:</w:t>
      </w:r>
      <w:r>
        <w:rPr>
          <w:rFonts w:ascii="Garamond" w:hAnsi="Garamond" w:cs="Calibri"/>
          <w:b/>
          <w:sz w:val="24"/>
          <w:szCs w:val="24"/>
        </w:rPr>
        <w:t xml:space="preserve"> </w:t>
      </w:r>
      <w:r w:rsidRPr="00223FA6">
        <w:rPr>
          <w:rFonts w:ascii="Garamond" w:hAnsi="Garamond" w:cs="Calibri"/>
          <w:sz w:val="24"/>
          <w:szCs w:val="24"/>
        </w:rPr>
        <w:t xml:space="preserve">Management to </w:t>
      </w:r>
      <w:r w:rsidR="00223FA6" w:rsidRPr="00223FA6">
        <w:rPr>
          <w:rFonts w:ascii="Garamond" w:hAnsi="Garamond" w:cs="Calibri"/>
          <w:sz w:val="24"/>
          <w:szCs w:val="24"/>
        </w:rPr>
        <w:t>pr</w:t>
      </w:r>
      <w:r w:rsidR="005B0F4F">
        <w:rPr>
          <w:rFonts w:ascii="Garamond" w:hAnsi="Garamond" w:cs="Calibri"/>
          <w:sz w:val="24"/>
          <w:szCs w:val="24"/>
        </w:rPr>
        <w:t>ovide a summary of Jay Anderson’</w:t>
      </w:r>
      <w:r w:rsidR="00223FA6" w:rsidRPr="00223FA6">
        <w:rPr>
          <w:rFonts w:ascii="Garamond" w:hAnsi="Garamond" w:cs="Calibri"/>
          <w:sz w:val="24"/>
          <w:szCs w:val="24"/>
        </w:rPr>
        <w:t>s presentation from the</w:t>
      </w:r>
      <w:r w:rsidR="00427296">
        <w:rPr>
          <w:rFonts w:ascii="Garamond" w:hAnsi="Garamond" w:cs="Calibri"/>
          <w:sz w:val="24"/>
          <w:szCs w:val="24"/>
        </w:rPr>
        <w:t xml:space="preserve"> Board of Directors’</w:t>
      </w:r>
      <w:r w:rsidR="00223FA6" w:rsidRPr="00223FA6">
        <w:rPr>
          <w:rFonts w:ascii="Garamond" w:hAnsi="Garamond" w:cs="Calibri"/>
          <w:sz w:val="24"/>
          <w:szCs w:val="24"/>
        </w:rPr>
        <w:t xml:space="preserve"> </w:t>
      </w:r>
      <w:r w:rsidR="00427296">
        <w:rPr>
          <w:rFonts w:ascii="Garamond" w:hAnsi="Garamond" w:cs="Calibri"/>
          <w:sz w:val="24"/>
          <w:szCs w:val="24"/>
        </w:rPr>
        <w:t>S</w:t>
      </w:r>
      <w:r w:rsidR="00223FA6" w:rsidRPr="00223FA6">
        <w:rPr>
          <w:rFonts w:ascii="Garamond" w:hAnsi="Garamond" w:cs="Calibri"/>
          <w:sz w:val="24"/>
          <w:szCs w:val="24"/>
        </w:rPr>
        <w:t xml:space="preserve">pecial </w:t>
      </w:r>
      <w:r w:rsidR="00427296">
        <w:rPr>
          <w:rFonts w:ascii="Garamond" w:hAnsi="Garamond" w:cs="Calibri"/>
          <w:sz w:val="24"/>
          <w:szCs w:val="24"/>
        </w:rPr>
        <w:t>M</w:t>
      </w:r>
      <w:r w:rsidR="00223FA6" w:rsidRPr="00223FA6">
        <w:rPr>
          <w:rFonts w:ascii="Garamond" w:hAnsi="Garamond" w:cs="Calibri"/>
          <w:sz w:val="24"/>
          <w:szCs w:val="24"/>
        </w:rPr>
        <w:t xml:space="preserve">eeting </w:t>
      </w:r>
      <w:r w:rsidR="00427296">
        <w:rPr>
          <w:rFonts w:ascii="Garamond" w:hAnsi="Garamond" w:cs="Calibri"/>
          <w:sz w:val="24"/>
          <w:szCs w:val="24"/>
        </w:rPr>
        <w:t>that was held on</w:t>
      </w:r>
      <w:r w:rsidR="00223FA6" w:rsidRPr="00223FA6">
        <w:rPr>
          <w:rFonts w:ascii="Garamond" w:hAnsi="Garamond" w:cs="Calibri"/>
          <w:sz w:val="24"/>
          <w:szCs w:val="24"/>
        </w:rPr>
        <w:t xml:space="preserve"> September 19, 2024.</w:t>
      </w:r>
    </w:p>
    <w:p w14:paraId="4FA58CAA" w14:textId="77777777" w:rsidR="00CD6DE1" w:rsidRDefault="00CD6DE1" w:rsidP="000417BF">
      <w:pPr>
        <w:pStyle w:val="ListParagraph"/>
        <w:tabs>
          <w:tab w:val="left" w:pos="540"/>
          <w:tab w:val="left" w:pos="900"/>
        </w:tabs>
        <w:ind w:left="900"/>
        <w:rPr>
          <w:rFonts w:ascii="Garamond" w:hAnsi="Garamond" w:cs="Calibri"/>
          <w:sz w:val="24"/>
          <w:szCs w:val="24"/>
        </w:rPr>
      </w:pPr>
    </w:p>
    <w:p w14:paraId="1D1232E5" w14:textId="77777777" w:rsidR="00223FA6" w:rsidRDefault="00223FA6" w:rsidP="00223FA6">
      <w:pPr>
        <w:pStyle w:val="ListParagraph"/>
        <w:tabs>
          <w:tab w:val="left" w:pos="540"/>
          <w:tab w:val="left" w:pos="900"/>
        </w:tabs>
        <w:ind w:left="900" w:hanging="360"/>
        <w:rPr>
          <w:rFonts w:ascii="Garamond" w:hAnsi="Garamond" w:cs="Calibri"/>
          <w:sz w:val="24"/>
          <w:szCs w:val="24"/>
        </w:rPr>
      </w:pPr>
      <w:r>
        <w:rPr>
          <w:rFonts w:ascii="Garamond" w:hAnsi="Garamond" w:cs="Calibri"/>
          <w:sz w:val="24"/>
          <w:szCs w:val="24"/>
        </w:rPr>
        <w:t>C.</w:t>
      </w:r>
      <w:r>
        <w:rPr>
          <w:rFonts w:ascii="Garamond" w:hAnsi="Garamond" w:cs="Calibri"/>
          <w:sz w:val="24"/>
          <w:szCs w:val="24"/>
        </w:rPr>
        <w:tab/>
        <w:t>Marketing &amp; Sales Agreement</w:t>
      </w:r>
    </w:p>
    <w:p w14:paraId="5E374C90" w14:textId="12597094" w:rsidR="00604041" w:rsidRPr="00A47BAC" w:rsidRDefault="00604041" w:rsidP="00A47BAC">
      <w:pPr>
        <w:pStyle w:val="ListParagraph"/>
        <w:tabs>
          <w:tab w:val="left" w:pos="540"/>
          <w:tab w:val="left" w:pos="900"/>
        </w:tabs>
        <w:ind w:left="900" w:hanging="360"/>
        <w:rPr>
          <w:rFonts w:ascii="Garamond" w:hAnsi="Garamond" w:cs="Calibri"/>
          <w:sz w:val="24"/>
          <w:szCs w:val="24"/>
        </w:rPr>
      </w:pPr>
      <w:r>
        <w:rPr>
          <w:rFonts w:ascii="Garamond" w:hAnsi="Garamond" w:cs="Calibri"/>
          <w:sz w:val="24"/>
          <w:szCs w:val="24"/>
        </w:rPr>
        <w:tab/>
      </w:r>
      <w:r w:rsidR="00A47BAC" w:rsidRPr="00A47BAC">
        <w:rPr>
          <w:rFonts w:ascii="Garamond" w:hAnsi="Garamond" w:cs="Calibri"/>
          <w:sz w:val="24"/>
          <w:szCs w:val="24"/>
        </w:rPr>
        <w:t>The Board did not approve the Marketing &amp; Sales Agreement during this meeting. The item will be discussed during the November 9, 2024 Board of Directors’ Special Meeting.</w:t>
      </w:r>
    </w:p>
    <w:p w14:paraId="0A811432" w14:textId="77777777" w:rsidR="00604041" w:rsidRDefault="00604041" w:rsidP="00223FA6">
      <w:pPr>
        <w:pStyle w:val="ListParagraph"/>
        <w:tabs>
          <w:tab w:val="left" w:pos="540"/>
          <w:tab w:val="left" w:pos="900"/>
        </w:tabs>
        <w:ind w:left="900" w:hanging="360"/>
        <w:rPr>
          <w:rFonts w:ascii="Garamond" w:hAnsi="Garamond" w:cs="Calibri"/>
          <w:sz w:val="24"/>
          <w:szCs w:val="24"/>
        </w:rPr>
      </w:pPr>
    </w:p>
    <w:p w14:paraId="14F07A83" w14:textId="77777777" w:rsidR="00223FA6" w:rsidRDefault="00D60148" w:rsidP="00223FA6">
      <w:pPr>
        <w:pStyle w:val="ListParagraph"/>
        <w:tabs>
          <w:tab w:val="left" w:pos="540"/>
          <w:tab w:val="left" w:pos="900"/>
        </w:tabs>
        <w:ind w:left="900" w:hanging="360"/>
        <w:rPr>
          <w:rFonts w:ascii="Garamond" w:hAnsi="Garamond" w:cs="Calibri"/>
          <w:sz w:val="24"/>
          <w:szCs w:val="24"/>
        </w:rPr>
      </w:pPr>
      <w:r>
        <w:rPr>
          <w:rFonts w:ascii="Garamond" w:hAnsi="Garamond" w:cs="Calibri"/>
          <w:sz w:val="24"/>
          <w:szCs w:val="24"/>
        </w:rPr>
        <w:tab/>
      </w:r>
      <w:r w:rsidRPr="00604041">
        <w:rPr>
          <w:rFonts w:ascii="Garamond" w:hAnsi="Garamond" w:cs="Calibri"/>
          <w:b/>
          <w:sz w:val="24"/>
          <w:szCs w:val="24"/>
        </w:rPr>
        <w:t>Action Item:</w:t>
      </w:r>
      <w:r>
        <w:rPr>
          <w:rFonts w:ascii="Garamond" w:hAnsi="Garamond" w:cs="Calibri"/>
          <w:sz w:val="24"/>
          <w:szCs w:val="24"/>
        </w:rPr>
        <w:t xml:space="preserve"> Management to add Marketing &amp; Sales Agreement to the agenda for the </w:t>
      </w:r>
      <w:r w:rsidR="00465B73">
        <w:rPr>
          <w:rFonts w:ascii="Garamond" w:hAnsi="Garamond" w:cs="Calibri"/>
          <w:sz w:val="24"/>
          <w:szCs w:val="24"/>
        </w:rPr>
        <w:t>November 9</w:t>
      </w:r>
      <w:r>
        <w:rPr>
          <w:rFonts w:ascii="Garamond" w:hAnsi="Garamond" w:cs="Calibri"/>
          <w:sz w:val="24"/>
          <w:szCs w:val="24"/>
        </w:rPr>
        <w:t>, 2024</w:t>
      </w:r>
      <w:r w:rsidR="00BF1E92" w:rsidRPr="00BF1E92">
        <w:rPr>
          <w:rFonts w:ascii="Garamond" w:hAnsi="Garamond" w:cs="Calibri"/>
          <w:sz w:val="24"/>
          <w:szCs w:val="24"/>
        </w:rPr>
        <w:t xml:space="preserve"> Boar</w:t>
      </w:r>
      <w:r w:rsidR="00BF1E92">
        <w:rPr>
          <w:rFonts w:ascii="Garamond" w:hAnsi="Garamond" w:cs="Calibri"/>
          <w:sz w:val="24"/>
          <w:szCs w:val="24"/>
        </w:rPr>
        <w:t>d of Directors’ Special Meeting</w:t>
      </w:r>
      <w:r>
        <w:rPr>
          <w:rFonts w:ascii="Garamond" w:hAnsi="Garamond" w:cs="Calibri"/>
          <w:sz w:val="24"/>
          <w:szCs w:val="24"/>
        </w:rPr>
        <w:t>.</w:t>
      </w:r>
    </w:p>
    <w:p w14:paraId="6898BDD7" w14:textId="77777777" w:rsidR="00604041" w:rsidRPr="000417BF" w:rsidRDefault="00604041" w:rsidP="00223FA6">
      <w:pPr>
        <w:pStyle w:val="ListParagraph"/>
        <w:tabs>
          <w:tab w:val="left" w:pos="540"/>
          <w:tab w:val="left" w:pos="900"/>
        </w:tabs>
        <w:ind w:left="900" w:hanging="360"/>
        <w:rPr>
          <w:rFonts w:ascii="Garamond" w:hAnsi="Garamond" w:cs="Calibri"/>
          <w:sz w:val="24"/>
          <w:szCs w:val="24"/>
        </w:rPr>
      </w:pPr>
    </w:p>
    <w:p w14:paraId="46B7E188" w14:textId="77777777" w:rsidR="008D3620" w:rsidRPr="00D73E59" w:rsidRDefault="008D3620" w:rsidP="001E1AA5">
      <w:pPr>
        <w:numPr>
          <w:ilvl w:val="0"/>
          <w:numId w:val="10"/>
        </w:numPr>
        <w:tabs>
          <w:tab w:val="left" w:pos="540"/>
          <w:tab w:val="right" w:pos="6840"/>
          <w:tab w:val="left" w:pos="8280"/>
        </w:tabs>
        <w:ind w:hanging="900"/>
        <w:rPr>
          <w:rFonts w:ascii="Garamond" w:hAnsi="Garamond" w:cs="Calibri"/>
          <w:caps/>
          <w:sz w:val="24"/>
          <w:szCs w:val="24"/>
        </w:rPr>
      </w:pPr>
      <w:r w:rsidRPr="00D73E59">
        <w:rPr>
          <w:rFonts w:ascii="Garamond" w:hAnsi="Garamond" w:cs="Calibri"/>
          <w:caps/>
          <w:sz w:val="24"/>
          <w:szCs w:val="24"/>
        </w:rPr>
        <w:t>Other Business</w:t>
      </w:r>
    </w:p>
    <w:p w14:paraId="175404FC" w14:textId="77777777" w:rsidR="00EA09FB" w:rsidRPr="00C215E7" w:rsidRDefault="008D3620" w:rsidP="00C215E7">
      <w:pPr>
        <w:numPr>
          <w:ilvl w:val="0"/>
          <w:numId w:val="5"/>
        </w:numPr>
        <w:tabs>
          <w:tab w:val="left" w:pos="540"/>
          <w:tab w:val="left" w:pos="900"/>
        </w:tabs>
        <w:rPr>
          <w:rFonts w:ascii="Garamond" w:hAnsi="Garamond" w:cs="Calibri"/>
          <w:sz w:val="24"/>
          <w:szCs w:val="24"/>
        </w:rPr>
      </w:pPr>
      <w:r w:rsidRPr="00D73E59">
        <w:rPr>
          <w:rFonts w:ascii="Garamond" w:hAnsi="Garamond" w:cs="Calibri"/>
          <w:sz w:val="24"/>
          <w:szCs w:val="24"/>
        </w:rPr>
        <w:t>Owner Forum/Correspondence</w:t>
      </w:r>
    </w:p>
    <w:p w14:paraId="0D500494" w14:textId="77777777" w:rsidR="00175E10" w:rsidRDefault="00125076" w:rsidP="00175E10">
      <w:pPr>
        <w:pStyle w:val="BodyText"/>
        <w:spacing w:line="270" w:lineRule="exact"/>
        <w:ind w:left="900"/>
      </w:pPr>
      <w:r>
        <w:t xml:space="preserve">Kendal Dean stated </w:t>
      </w:r>
      <w:r w:rsidR="000068F4">
        <w:t xml:space="preserve">that </w:t>
      </w:r>
      <w:r>
        <w:t>an Owner</w:t>
      </w:r>
      <w:r w:rsidR="006A17CD">
        <w:t xml:space="preserve"> has</w:t>
      </w:r>
      <w:r>
        <w:t xml:space="preserve"> inquired about deed</w:t>
      </w:r>
      <w:r w:rsidR="006A17CD">
        <w:t>ing back ownership.</w:t>
      </w:r>
    </w:p>
    <w:p w14:paraId="51CC4AC0" w14:textId="77777777" w:rsidR="005B0F4F" w:rsidRDefault="005B0F4F" w:rsidP="00175E10">
      <w:pPr>
        <w:pStyle w:val="BodyText"/>
        <w:spacing w:line="270" w:lineRule="exact"/>
        <w:ind w:left="900"/>
      </w:pPr>
    </w:p>
    <w:p w14:paraId="255C8F4E" w14:textId="77777777" w:rsidR="005B0F4F" w:rsidRDefault="005B0F4F" w:rsidP="005B0F4F">
      <w:pPr>
        <w:pStyle w:val="ListParagraph"/>
        <w:tabs>
          <w:tab w:val="left" w:pos="540"/>
          <w:tab w:val="left" w:pos="900"/>
        </w:tabs>
        <w:ind w:left="900"/>
        <w:rPr>
          <w:rFonts w:ascii="Garamond" w:hAnsi="Garamond" w:cs="Calibri"/>
          <w:sz w:val="24"/>
          <w:szCs w:val="24"/>
        </w:rPr>
      </w:pPr>
      <w:r w:rsidRPr="00526EE9">
        <w:rPr>
          <w:rFonts w:ascii="Garamond" w:hAnsi="Garamond" w:cs="Calibri"/>
          <w:b/>
          <w:sz w:val="24"/>
          <w:szCs w:val="24"/>
        </w:rPr>
        <w:t>Action Items:</w:t>
      </w:r>
      <w:r>
        <w:rPr>
          <w:rFonts w:ascii="Garamond" w:hAnsi="Garamond" w:cs="Calibri"/>
          <w:b/>
          <w:sz w:val="24"/>
          <w:szCs w:val="24"/>
        </w:rPr>
        <w:t xml:space="preserve"> </w:t>
      </w:r>
      <w:r w:rsidRPr="00DE04EB">
        <w:rPr>
          <w:rFonts w:ascii="Garamond" w:hAnsi="Garamond" w:cs="Calibri"/>
          <w:sz w:val="24"/>
          <w:szCs w:val="24"/>
        </w:rPr>
        <w:t>Management to add Deedbacks to continuing business for the December 14, 2024 Board of Directors’ Meeting.</w:t>
      </w:r>
    </w:p>
    <w:p w14:paraId="6AF257DC" w14:textId="77777777" w:rsidR="00175E10" w:rsidRDefault="00175E10" w:rsidP="00175E10">
      <w:pPr>
        <w:pStyle w:val="BodyText"/>
        <w:spacing w:line="270" w:lineRule="exact"/>
        <w:ind w:left="900"/>
      </w:pPr>
    </w:p>
    <w:p w14:paraId="6E21796C" w14:textId="77777777" w:rsidR="008D3620" w:rsidRDefault="008D3620" w:rsidP="008D3620">
      <w:pPr>
        <w:numPr>
          <w:ilvl w:val="0"/>
          <w:numId w:val="5"/>
        </w:numPr>
        <w:tabs>
          <w:tab w:val="left" w:pos="540"/>
          <w:tab w:val="left" w:pos="900"/>
        </w:tabs>
        <w:rPr>
          <w:rFonts w:ascii="Garamond" w:hAnsi="Garamond" w:cs="Calibri"/>
          <w:sz w:val="24"/>
          <w:szCs w:val="24"/>
        </w:rPr>
      </w:pPr>
      <w:r w:rsidRPr="00D73E59">
        <w:rPr>
          <w:rFonts w:ascii="Garamond" w:hAnsi="Garamond" w:cs="Calibri"/>
          <w:sz w:val="24"/>
          <w:szCs w:val="24"/>
        </w:rPr>
        <w:t>Confirmation of Meeting Dates</w:t>
      </w:r>
    </w:p>
    <w:p w14:paraId="153C10A9"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December 14, 2024 at 9:00 a.m. PST, Videoconference, Board of Directors’</w:t>
      </w:r>
    </w:p>
    <w:p w14:paraId="3C57D094"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Meeting</w:t>
      </w:r>
    </w:p>
    <w:p w14:paraId="0FE9858D"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February 1, 2025 at 9:00 a.m. PST, Videoconference, Board of Directors’</w:t>
      </w:r>
    </w:p>
    <w:p w14:paraId="0CB52627"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Meeting</w:t>
      </w:r>
    </w:p>
    <w:p w14:paraId="1C8554ED"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May 10, 2025 at 8:00 a.m. PDT, Videoconference, Board of Directors’ Meeting</w:t>
      </w:r>
    </w:p>
    <w:p w14:paraId="4217C8C3"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lastRenderedPageBreak/>
        <w:t>Saturday, May 10, 2025 at 9:00 a.m. PDT, Videoconference, Annual Owners’ Meeting</w:t>
      </w:r>
    </w:p>
    <w:p w14:paraId="257DB151"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Saturday, May 10, 2025, Videoconference, Board of Directors’ Organizational Meeting to</w:t>
      </w:r>
    </w:p>
    <w:p w14:paraId="6208270C"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immediately follow the Annual Owners’ Meeting</w:t>
      </w:r>
    </w:p>
    <w:p w14:paraId="6DCEE128"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Pr>
          <w:rFonts w:ascii="Garamond" w:hAnsi="Garamond" w:cs="Calibri"/>
          <w:sz w:val="24"/>
          <w:szCs w:val="24"/>
        </w:rPr>
        <w:t>Friday, September 26, 2025</w:t>
      </w:r>
      <w:r w:rsidRPr="00C52AB9">
        <w:rPr>
          <w:rFonts w:ascii="Garamond" w:hAnsi="Garamond" w:cs="Calibri"/>
          <w:sz w:val="24"/>
          <w:szCs w:val="24"/>
        </w:rPr>
        <w:t xml:space="preserve"> at 9:00 a.m. PDT, Videoconference, Board of Directors’</w:t>
      </w:r>
    </w:p>
    <w:p w14:paraId="34A0A7A7" w14:textId="77777777" w:rsidR="00F17461" w:rsidRPr="00C52AB9" w:rsidRDefault="00F17461" w:rsidP="00F17461">
      <w:pPr>
        <w:pStyle w:val="ListParagraph"/>
        <w:tabs>
          <w:tab w:val="left" w:pos="540"/>
          <w:tab w:val="right" w:pos="6840"/>
          <w:tab w:val="left" w:pos="8280"/>
        </w:tabs>
        <w:ind w:left="900"/>
        <w:rPr>
          <w:rFonts w:ascii="Garamond" w:hAnsi="Garamond" w:cs="Calibri"/>
          <w:sz w:val="24"/>
          <w:szCs w:val="24"/>
        </w:rPr>
      </w:pPr>
      <w:r w:rsidRPr="00C52AB9">
        <w:rPr>
          <w:rFonts w:ascii="Garamond" w:hAnsi="Garamond" w:cs="Calibri"/>
          <w:sz w:val="24"/>
          <w:szCs w:val="24"/>
        </w:rPr>
        <w:t>Budget Meeting</w:t>
      </w:r>
    </w:p>
    <w:p w14:paraId="124C8FB5" w14:textId="77777777" w:rsidR="00FC496D" w:rsidRPr="002D3A66" w:rsidRDefault="00FC496D" w:rsidP="002D3A66">
      <w:pPr>
        <w:tabs>
          <w:tab w:val="left" w:pos="540"/>
          <w:tab w:val="left" w:pos="900"/>
        </w:tabs>
        <w:rPr>
          <w:rFonts w:ascii="Garamond" w:hAnsi="Garamond" w:cs="Calibri"/>
          <w:sz w:val="24"/>
          <w:szCs w:val="24"/>
        </w:rPr>
      </w:pPr>
    </w:p>
    <w:p w14:paraId="1E31C4A9" w14:textId="77777777" w:rsidR="008D3620" w:rsidRDefault="006F49B1" w:rsidP="001A6C26">
      <w:pPr>
        <w:pStyle w:val="ListParagraph"/>
        <w:numPr>
          <w:ilvl w:val="0"/>
          <w:numId w:val="5"/>
        </w:numPr>
        <w:tabs>
          <w:tab w:val="left" w:pos="540"/>
          <w:tab w:val="right" w:pos="6840"/>
          <w:tab w:val="left" w:pos="8280"/>
        </w:tabs>
        <w:rPr>
          <w:rFonts w:ascii="Garamond" w:hAnsi="Garamond" w:cs="Calibri"/>
          <w:sz w:val="24"/>
          <w:szCs w:val="24"/>
        </w:rPr>
      </w:pPr>
      <w:r w:rsidRPr="001A6C26">
        <w:rPr>
          <w:rFonts w:ascii="Garamond" w:hAnsi="Garamond" w:cs="Calibri"/>
          <w:sz w:val="24"/>
          <w:szCs w:val="24"/>
        </w:rPr>
        <w:t xml:space="preserve">Executive Session </w:t>
      </w:r>
    </w:p>
    <w:p w14:paraId="765239D1" w14:textId="77777777" w:rsidR="00BC0ACE" w:rsidRDefault="001A6C26" w:rsidP="00EE6170">
      <w:pPr>
        <w:pStyle w:val="ListParagraph"/>
        <w:tabs>
          <w:tab w:val="left" w:pos="540"/>
          <w:tab w:val="right" w:pos="6840"/>
          <w:tab w:val="left" w:pos="8280"/>
        </w:tabs>
        <w:ind w:left="900"/>
        <w:rPr>
          <w:rFonts w:ascii="Garamond" w:hAnsi="Garamond" w:cs="Calibri"/>
          <w:sz w:val="24"/>
          <w:szCs w:val="24"/>
        </w:rPr>
      </w:pPr>
      <w:r w:rsidRPr="00A503F3">
        <w:rPr>
          <w:rFonts w:ascii="Garamond" w:hAnsi="Garamond" w:cs="Calibri"/>
          <w:sz w:val="24"/>
          <w:szCs w:val="24"/>
        </w:rPr>
        <w:t>There was no Executive Session.</w:t>
      </w:r>
    </w:p>
    <w:p w14:paraId="4B81107E" w14:textId="77777777" w:rsidR="006E3672" w:rsidRPr="00E46437" w:rsidRDefault="006E3672" w:rsidP="00F17461">
      <w:pPr>
        <w:tabs>
          <w:tab w:val="left" w:pos="540"/>
          <w:tab w:val="left" w:pos="900"/>
        </w:tabs>
        <w:rPr>
          <w:rFonts w:ascii="Garamond" w:hAnsi="Garamond" w:cs="Calibri"/>
          <w:sz w:val="24"/>
          <w:szCs w:val="24"/>
        </w:rPr>
      </w:pPr>
    </w:p>
    <w:p w14:paraId="31629E7F" w14:textId="77777777" w:rsidR="008D3620" w:rsidRPr="00D73E59" w:rsidRDefault="008D3620" w:rsidP="001E1AA5">
      <w:pPr>
        <w:numPr>
          <w:ilvl w:val="0"/>
          <w:numId w:val="10"/>
        </w:numPr>
        <w:tabs>
          <w:tab w:val="left" w:pos="540"/>
          <w:tab w:val="right" w:pos="6840"/>
          <w:tab w:val="left" w:pos="8280"/>
        </w:tabs>
        <w:ind w:hanging="900"/>
        <w:rPr>
          <w:rFonts w:ascii="Garamond" w:hAnsi="Garamond" w:cs="Calibri"/>
          <w:caps/>
          <w:smallCaps/>
          <w:sz w:val="24"/>
          <w:szCs w:val="24"/>
        </w:rPr>
      </w:pPr>
      <w:r w:rsidRPr="00D73E59">
        <w:rPr>
          <w:rFonts w:ascii="Garamond" w:hAnsi="Garamond" w:cs="Calibri"/>
          <w:caps/>
          <w:sz w:val="24"/>
          <w:szCs w:val="24"/>
        </w:rPr>
        <w:t>Adjournment</w:t>
      </w:r>
    </w:p>
    <w:p w14:paraId="2F67371E" w14:textId="77777777" w:rsidR="00F831ED" w:rsidRPr="00F831ED" w:rsidRDefault="00F831ED" w:rsidP="00F831ED">
      <w:pPr>
        <w:ind w:left="540"/>
        <w:rPr>
          <w:rFonts w:ascii="Garamond" w:hAnsi="Garamond"/>
          <w:sz w:val="24"/>
        </w:rPr>
      </w:pPr>
      <w:r w:rsidRPr="00253876">
        <w:rPr>
          <w:rFonts w:ascii="Garamond" w:hAnsi="Garamond"/>
          <w:sz w:val="24"/>
        </w:rPr>
        <w:t xml:space="preserve">On consensus, </w:t>
      </w:r>
      <w:r w:rsidRPr="009538FC">
        <w:rPr>
          <w:rFonts w:ascii="Garamond" w:hAnsi="Garamond"/>
          <w:sz w:val="24"/>
        </w:rPr>
        <w:t xml:space="preserve">the meeting was adjourned </w:t>
      </w:r>
      <w:r w:rsidR="006F49B1" w:rsidRPr="009538FC">
        <w:rPr>
          <w:rFonts w:ascii="Garamond" w:hAnsi="Garamond"/>
          <w:sz w:val="24"/>
        </w:rPr>
        <w:t xml:space="preserve">at </w:t>
      </w:r>
      <w:r w:rsidR="00F17461">
        <w:rPr>
          <w:rFonts w:ascii="Garamond" w:hAnsi="Garamond"/>
          <w:sz w:val="24"/>
        </w:rPr>
        <w:t>11:55</w:t>
      </w:r>
      <w:r w:rsidR="008965B9" w:rsidRPr="009538FC">
        <w:rPr>
          <w:rFonts w:ascii="Garamond" w:hAnsi="Garamond"/>
          <w:sz w:val="24"/>
        </w:rPr>
        <w:t xml:space="preserve"> </w:t>
      </w:r>
      <w:r w:rsidR="00715CAD" w:rsidRPr="009538FC">
        <w:rPr>
          <w:rFonts w:ascii="Garamond" w:hAnsi="Garamond"/>
          <w:sz w:val="24"/>
        </w:rPr>
        <w:t>a</w:t>
      </w:r>
      <w:r w:rsidRPr="009538FC">
        <w:rPr>
          <w:rFonts w:ascii="Garamond" w:hAnsi="Garamond"/>
          <w:sz w:val="24"/>
        </w:rPr>
        <w:t>.m.</w:t>
      </w:r>
      <w:r w:rsidRPr="00F831ED">
        <w:rPr>
          <w:rFonts w:ascii="Garamond" w:hAnsi="Garamond"/>
          <w:sz w:val="24"/>
        </w:rPr>
        <w:t xml:space="preserve"> P</w:t>
      </w:r>
      <w:r w:rsidR="00700DC2">
        <w:rPr>
          <w:rFonts w:ascii="Garamond" w:hAnsi="Garamond"/>
          <w:sz w:val="24"/>
        </w:rPr>
        <w:t>D</w:t>
      </w:r>
      <w:r w:rsidRPr="00F831ED">
        <w:rPr>
          <w:rFonts w:ascii="Garamond" w:hAnsi="Garamond"/>
          <w:sz w:val="24"/>
        </w:rPr>
        <w:t>T.</w:t>
      </w:r>
    </w:p>
    <w:p w14:paraId="25BA5098" w14:textId="77777777" w:rsidR="009A3E0C" w:rsidRDefault="009A3E0C"/>
    <w:sectPr w:rsidR="009A3E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7644" w14:textId="77777777" w:rsidR="00AA43BE" w:rsidRDefault="00AA43BE" w:rsidP="00427296">
      <w:r>
        <w:separator/>
      </w:r>
    </w:p>
  </w:endnote>
  <w:endnote w:type="continuationSeparator" w:id="0">
    <w:p w14:paraId="6035B323" w14:textId="77777777" w:rsidR="00AA43BE" w:rsidRDefault="00AA43BE" w:rsidP="0042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16030"/>
      <w:docPartObj>
        <w:docPartGallery w:val="Page Numbers (Bottom of Page)"/>
        <w:docPartUnique/>
      </w:docPartObj>
    </w:sdtPr>
    <w:sdtEndPr>
      <w:rPr>
        <w:rFonts w:ascii="Garamond" w:hAnsi="Garamond"/>
        <w:noProof/>
        <w:sz w:val="24"/>
        <w:szCs w:val="24"/>
      </w:rPr>
    </w:sdtEndPr>
    <w:sdtContent>
      <w:p w14:paraId="5FABD8B1" w14:textId="14A6810D" w:rsidR="00347857" w:rsidRPr="0007059A" w:rsidRDefault="00347857">
        <w:pPr>
          <w:pStyle w:val="Footer"/>
          <w:jc w:val="center"/>
          <w:rPr>
            <w:rFonts w:ascii="Garamond" w:hAnsi="Garamond"/>
            <w:sz w:val="24"/>
            <w:szCs w:val="24"/>
          </w:rPr>
        </w:pPr>
        <w:r w:rsidRPr="0007059A">
          <w:rPr>
            <w:rFonts w:ascii="Garamond" w:hAnsi="Garamond"/>
            <w:sz w:val="24"/>
            <w:szCs w:val="24"/>
          </w:rPr>
          <w:fldChar w:fldCharType="begin"/>
        </w:r>
        <w:r w:rsidRPr="0007059A">
          <w:rPr>
            <w:rFonts w:ascii="Garamond" w:hAnsi="Garamond"/>
            <w:sz w:val="24"/>
            <w:szCs w:val="24"/>
          </w:rPr>
          <w:instrText xml:space="preserve"> PAGE   \* MERGEFORMAT </w:instrText>
        </w:r>
        <w:r w:rsidRPr="0007059A">
          <w:rPr>
            <w:rFonts w:ascii="Garamond" w:hAnsi="Garamond"/>
            <w:sz w:val="24"/>
            <w:szCs w:val="24"/>
          </w:rPr>
          <w:fldChar w:fldCharType="separate"/>
        </w:r>
        <w:r w:rsidR="00A72A87">
          <w:rPr>
            <w:rFonts w:ascii="Garamond" w:hAnsi="Garamond"/>
            <w:noProof/>
            <w:sz w:val="24"/>
            <w:szCs w:val="24"/>
          </w:rPr>
          <w:t>4</w:t>
        </w:r>
        <w:r w:rsidRPr="0007059A">
          <w:rPr>
            <w:rFonts w:ascii="Garamond" w:hAnsi="Garamond"/>
            <w:noProof/>
            <w:sz w:val="24"/>
            <w:szCs w:val="24"/>
          </w:rPr>
          <w:fldChar w:fldCharType="end"/>
        </w:r>
      </w:p>
    </w:sdtContent>
  </w:sdt>
  <w:p w14:paraId="5EA4E94C" w14:textId="77777777" w:rsidR="00347857" w:rsidRDefault="0034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752E2" w14:textId="77777777" w:rsidR="00AA43BE" w:rsidRDefault="00AA43BE" w:rsidP="00427296">
      <w:r>
        <w:separator/>
      </w:r>
    </w:p>
  </w:footnote>
  <w:footnote w:type="continuationSeparator" w:id="0">
    <w:p w14:paraId="7BFAB372" w14:textId="77777777" w:rsidR="00AA43BE" w:rsidRDefault="00AA43BE" w:rsidP="0042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349"/>
    <w:multiLevelType w:val="hybridMultilevel"/>
    <w:tmpl w:val="4A9A8CBC"/>
    <w:lvl w:ilvl="0" w:tplc="F7B0A80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7526F1"/>
    <w:multiLevelType w:val="hybridMultilevel"/>
    <w:tmpl w:val="6526FD1C"/>
    <w:lvl w:ilvl="0" w:tplc="73284930">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B79"/>
    <w:multiLevelType w:val="hybridMultilevel"/>
    <w:tmpl w:val="94888F6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9FD2FD4"/>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BF77CAF"/>
    <w:multiLevelType w:val="hybridMultilevel"/>
    <w:tmpl w:val="3F367C10"/>
    <w:lvl w:ilvl="0" w:tplc="E8B86D44">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868ED"/>
    <w:multiLevelType w:val="hybridMultilevel"/>
    <w:tmpl w:val="CFAEEC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577FE"/>
    <w:multiLevelType w:val="hybridMultilevel"/>
    <w:tmpl w:val="40B4CB30"/>
    <w:lvl w:ilvl="0" w:tplc="C67AD9AC">
      <w:start w:val="5"/>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4FAB"/>
    <w:multiLevelType w:val="hybridMultilevel"/>
    <w:tmpl w:val="F11E92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9AB44A8"/>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9B9477B"/>
    <w:multiLevelType w:val="hybridMultilevel"/>
    <w:tmpl w:val="222C67A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0F126C"/>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28B29D3"/>
    <w:multiLevelType w:val="hybridMultilevel"/>
    <w:tmpl w:val="59B27B32"/>
    <w:lvl w:ilvl="0" w:tplc="CB446FCC">
      <w:start w:val="5"/>
      <w:numFmt w:val="upp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F31CF"/>
    <w:multiLevelType w:val="hybridMultilevel"/>
    <w:tmpl w:val="1E389364"/>
    <w:lvl w:ilvl="0" w:tplc="D068A79A">
      <w:start w:val="6"/>
      <w:numFmt w:val="upp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77CEA"/>
    <w:multiLevelType w:val="hybridMultilevel"/>
    <w:tmpl w:val="B218B62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46D81A9B"/>
    <w:multiLevelType w:val="hybridMultilevel"/>
    <w:tmpl w:val="5A0E386E"/>
    <w:lvl w:ilvl="0" w:tplc="C6B0CB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AEE5AFB"/>
    <w:multiLevelType w:val="hybridMultilevel"/>
    <w:tmpl w:val="24F07802"/>
    <w:lvl w:ilvl="0" w:tplc="FC561DA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D5160"/>
    <w:multiLevelType w:val="hybridMultilevel"/>
    <w:tmpl w:val="46242B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EF854DB"/>
    <w:multiLevelType w:val="hybridMultilevel"/>
    <w:tmpl w:val="096E2A26"/>
    <w:lvl w:ilvl="0" w:tplc="2E1425D6">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0FE7668"/>
    <w:multiLevelType w:val="hybridMultilevel"/>
    <w:tmpl w:val="1742A89E"/>
    <w:lvl w:ilvl="0" w:tplc="681A120E">
      <w:start w:val="1"/>
      <w:numFmt w:val="upperLetter"/>
      <w:lvlText w:val="%1."/>
      <w:lvlJc w:val="left"/>
      <w:pPr>
        <w:ind w:left="90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B910595"/>
    <w:multiLevelType w:val="hybridMultilevel"/>
    <w:tmpl w:val="88AA67F8"/>
    <w:lvl w:ilvl="0" w:tplc="787E043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B7FFC"/>
    <w:multiLevelType w:val="hybridMultilevel"/>
    <w:tmpl w:val="04708D02"/>
    <w:lvl w:ilvl="0" w:tplc="FE4C5478">
      <w:start w:val="6"/>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81F07"/>
    <w:multiLevelType w:val="hybridMultilevel"/>
    <w:tmpl w:val="1A06A6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E2848D0"/>
    <w:multiLevelType w:val="hybridMultilevel"/>
    <w:tmpl w:val="0EFC4DE0"/>
    <w:lvl w:ilvl="0" w:tplc="AC7C92A8">
      <w:start w:val="1"/>
      <w:numFmt w:val="upperLetter"/>
      <w:lvlText w:val="%1."/>
      <w:lvlJc w:val="left"/>
      <w:pPr>
        <w:ind w:left="12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66D35"/>
    <w:multiLevelType w:val="hybridMultilevel"/>
    <w:tmpl w:val="97F2BCB6"/>
    <w:lvl w:ilvl="0" w:tplc="1A3497E6">
      <w:start w:val="3"/>
      <w:numFmt w:val="upp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50BDC"/>
    <w:multiLevelType w:val="hybridMultilevel"/>
    <w:tmpl w:val="2BE2D5A6"/>
    <w:lvl w:ilvl="0" w:tplc="DCFC5228">
      <w:start w:val="1"/>
      <w:numFmt w:val="upperLetter"/>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4"/>
  </w:num>
  <w:num w:numId="2">
    <w:abstractNumId w:val="5"/>
  </w:num>
  <w:num w:numId="3">
    <w:abstractNumId w:val="2"/>
  </w:num>
  <w:num w:numId="4">
    <w:abstractNumId w:val="8"/>
  </w:num>
  <w:num w:numId="5">
    <w:abstractNumId w:val="9"/>
  </w:num>
  <w:num w:numId="6">
    <w:abstractNumId w:val="14"/>
  </w:num>
  <w:num w:numId="7">
    <w:abstractNumId w:val="4"/>
  </w:num>
  <w:num w:numId="8">
    <w:abstractNumId w:val="18"/>
  </w:num>
  <w:num w:numId="9">
    <w:abstractNumId w:val="12"/>
  </w:num>
  <w:num w:numId="10">
    <w:abstractNumId w:val="6"/>
  </w:num>
  <w:num w:numId="11">
    <w:abstractNumId w:val="19"/>
  </w:num>
  <w:num w:numId="12">
    <w:abstractNumId w:val="13"/>
  </w:num>
  <w:num w:numId="13">
    <w:abstractNumId w:val="7"/>
  </w:num>
  <w:num w:numId="14">
    <w:abstractNumId w:val="1"/>
  </w:num>
  <w:num w:numId="15">
    <w:abstractNumId w:val="20"/>
  </w:num>
  <w:num w:numId="16">
    <w:abstractNumId w:val="0"/>
  </w:num>
  <w:num w:numId="17">
    <w:abstractNumId w:val="16"/>
  </w:num>
  <w:num w:numId="18">
    <w:abstractNumId w:val="10"/>
  </w:num>
  <w:num w:numId="19">
    <w:abstractNumId w:val="17"/>
  </w:num>
  <w:num w:numId="20">
    <w:abstractNumId w:val="23"/>
  </w:num>
  <w:num w:numId="21">
    <w:abstractNumId w:val="22"/>
  </w:num>
  <w:num w:numId="22">
    <w:abstractNumId w:val="15"/>
  </w:num>
  <w:num w:numId="23">
    <w:abstractNumId w:val="11"/>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DE"/>
    <w:rsid w:val="0000342A"/>
    <w:rsid w:val="000068F4"/>
    <w:rsid w:val="00013092"/>
    <w:rsid w:val="0001609E"/>
    <w:rsid w:val="00017BA6"/>
    <w:rsid w:val="000302CC"/>
    <w:rsid w:val="000375DB"/>
    <w:rsid w:val="0004041F"/>
    <w:rsid w:val="00040802"/>
    <w:rsid w:val="0004136C"/>
    <w:rsid w:val="000417BF"/>
    <w:rsid w:val="000536C7"/>
    <w:rsid w:val="0007059A"/>
    <w:rsid w:val="0008431F"/>
    <w:rsid w:val="000911C0"/>
    <w:rsid w:val="000A770B"/>
    <w:rsid w:val="000B54F6"/>
    <w:rsid w:val="000C6634"/>
    <w:rsid w:val="000C6E22"/>
    <w:rsid w:val="000C74A1"/>
    <w:rsid w:val="000D0421"/>
    <w:rsid w:val="000D55AF"/>
    <w:rsid w:val="000D72D5"/>
    <w:rsid w:val="000E70C8"/>
    <w:rsid w:val="000F013C"/>
    <w:rsid w:val="000F0F28"/>
    <w:rsid w:val="000F1314"/>
    <w:rsid w:val="000F47A0"/>
    <w:rsid w:val="000F7F17"/>
    <w:rsid w:val="00111235"/>
    <w:rsid w:val="00111C4D"/>
    <w:rsid w:val="00115216"/>
    <w:rsid w:val="00125076"/>
    <w:rsid w:val="0013141C"/>
    <w:rsid w:val="00132F53"/>
    <w:rsid w:val="00133126"/>
    <w:rsid w:val="00146FC0"/>
    <w:rsid w:val="00153311"/>
    <w:rsid w:val="00170426"/>
    <w:rsid w:val="00175E10"/>
    <w:rsid w:val="00177A0D"/>
    <w:rsid w:val="001878D6"/>
    <w:rsid w:val="00191B0F"/>
    <w:rsid w:val="00191E0A"/>
    <w:rsid w:val="00196788"/>
    <w:rsid w:val="00197429"/>
    <w:rsid w:val="001A1225"/>
    <w:rsid w:val="001A66B5"/>
    <w:rsid w:val="001A6C26"/>
    <w:rsid w:val="001B03F8"/>
    <w:rsid w:val="001C0C98"/>
    <w:rsid w:val="001C118B"/>
    <w:rsid w:val="001C4550"/>
    <w:rsid w:val="001D5352"/>
    <w:rsid w:val="001E1AA5"/>
    <w:rsid w:val="001E5F74"/>
    <w:rsid w:val="001F0437"/>
    <w:rsid w:val="001F22CB"/>
    <w:rsid w:val="001F389B"/>
    <w:rsid w:val="00202530"/>
    <w:rsid w:val="00204E9C"/>
    <w:rsid w:val="00205103"/>
    <w:rsid w:val="002163D4"/>
    <w:rsid w:val="00223FA6"/>
    <w:rsid w:val="0022618A"/>
    <w:rsid w:val="00231272"/>
    <w:rsid w:val="00235085"/>
    <w:rsid w:val="002400B6"/>
    <w:rsid w:val="00253876"/>
    <w:rsid w:val="0025674B"/>
    <w:rsid w:val="0027264C"/>
    <w:rsid w:val="00272B09"/>
    <w:rsid w:val="00275C72"/>
    <w:rsid w:val="00291373"/>
    <w:rsid w:val="00294C54"/>
    <w:rsid w:val="002963AB"/>
    <w:rsid w:val="002966B3"/>
    <w:rsid w:val="002A0553"/>
    <w:rsid w:val="002C5859"/>
    <w:rsid w:val="002D3A66"/>
    <w:rsid w:val="003065F0"/>
    <w:rsid w:val="00307CDE"/>
    <w:rsid w:val="00311ACB"/>
    <w:rsid w:val="003171E5"/>
    <w:rsid w:val="003212FB"/>
    <w:rsid w:val="003241BD"/>
    <w:rsid w:val="00335F7B"/>
    <w:rsid w:val="00340E4A"/>
    <w:rsid w:val="003444AC"/>
    <w:rsid w:val="00347857"/>
    <w:rsid w:val="003525A1"/>
    <w:rsid w:val="003533EE"/>
    <w:rsid w:val="00356ECA"/>
    <w:rsid w:val="00362889"/>
    <w:rsid w:val="0036525E"/>
    <w:rsid w:val="003716B4"/>
    <w:rsid w:val="003777A5"/>
    <w:rsid w:val="003858CE"/>
    <w:rsid w:val="00392BBC"/>
    <w:rsid w:val="003956D6"/>
    <w:rsid w:val="00395DCD"/>
    <w:rsid w:val="003A3022"/>
    <w:rsid w:val="003C33FB"/>
    <w:rsid w:val="003C5E37"/>
    <w:rsid w:val="003D08D9"/>
    <w:rsid w:val="003D242B"/>
    <w:rsid w:val="003D385D"/>
    <w:rsid w:val="003D38A1"/>
    <w:rsid w:val="003E56AD"/>
    <w:rsid w:val="003E7D58"/>
    <w:rsid w:val="003F25FA"/>
    <w:rsid w:val="003F4F19"/>
    <w:rsid w:val="00402D62"/>
    <w:rsid w:val="00403AC7"/>
    <w:rsid w:val="0040550E"/>
    <w:rsid w:val="00406E46"/>
    <w:rsid w:val="00411066"/>
    <w:rsid w:val="00414C96"/>
    <w:rsid w:val="004152F9"/>
    <w:rsid w:val="004220D8"/>
    <w:rsid w:val="00427296"/>
    <w:rsid w:val="004361EF"/>
    <w:rsid w:val="00441C02"/>
    <w:rsid w:val="00445195"/>
    <w:rsid w:val="0044563F"/>
    <w:rsid w:val="004468AC"/>
    <w:rsid w:val="0045164F"/>
    <w:rsid w:val="00465784"/>
    <w:rsid w:val="00465B73"/>
    <w:rsid w:val="004832CF"/>
    <w:rsid w:val="00486A25"/>
    <w:rsid w:val="00490B17"/>
    <w:rsid w:val="0049235E"/>
    <w:rsid w:val="00495361"/>
    <w:rsid w:val="004A1BAF"/>
    <w:rsid w:val="004A52AB"/>
    <w:rsid w:val="004B6D44"/>
    <w:rsid w:val="004C1E18"/>
    <w:rsid w:val="004C5E44"/>
    <w:rsid w:val="004E34D0"/>
    <w:rsid w:val="004E34F4"/>
    <w:rsid w:val="004F26D9"/>
    <w:rsid w:val="004F3955"/>
    <w:rsid w:val="0050055D"/>
    <w:rsid w:val="00502B7E"/>
    <w:rsid w:val="0051090D"/>
    <w:rsid w:val="00511D8E"/>
    <w:rsid w:val="00523FCF"/>
    <w:rsid w:val="00526EE9"/>
    <w:rsid w:val="005314FC"/>
    <w:rsid w:val="00535711"/>
    <w:rsid w:val="005412BE"/>
    <w:rsid w:val="0054164C"/>
    <w:rsid w:val="005551CB"/>
    <w:rsid w:val="005568F3"/>
    <w:rsid w:val="0055760A"/>
    <w:rsid w:val="0057110B"/>
    <w:rsid w:val="0057171C"/>
    <w:rsid w:val="00572496"/>
    <w:rsid w:val="00572535"/>
    <w:rsid w:val="00573C55"/>
    <w:rsid w:val="00587667"/>
    <w:rsid w:val="00587D80"/>
    <w:rsid w:val="005B0F4F"/>
    <w:rsid w:val="005D1047"/>
    <w:rsid w:val="005E18F0"/>
    <w:rsid w:val="005E40F6"/>
    <w:rsid w:val="005E6551"/>
    <w:rsid w:val="005F6457"/>
    <w:rsid w:val="00600C8F"/>
    <w:rsid w:val="00604041"/>
    <w:rsid w:val="00605EA1"/>
    <w:rsid w:val="0060781F"/>
    <w:rsid w:val="00612310"/>
    <w:rsid w:val="00614CCB"/>
    <w:rsid w:val="006151B1"/>
    <w:rsid w:val="00637504"/>
    <w:rsid w:val="006475FD"/>
    <w:rsid w:val="00647A16"/>
    <w:rsid w:val="006542CF"/>
    <w:rsid w:val="0067589F"/>
    <w:rsid w:val="00676196"/>
    <w:rsid w:val="00680B8E"/>
    <w:rsid w:val="00685B57"/>
    <w:rsid w:val="0068647B"/>
    <w:rsid w:val="006923D5"/>
    <w:rsid w:val="00693FDD"/>
    <w:rsid w:val="006940DB"/>
    <w:rsid w:val="006A17CD"/>
    <w:rsid w:val="006A6ECB"/>
    <w:rsid w:val="006B17A0"/>
    <w:rsid w:val="006C2653"/>
    <w:rsid w:val="006D0B35"/>
    <w:rsid w:val="006E34BB"/>
    <w:rsid w:val="006E3672"/>
    <w:rsid w:val="006E511E"/>
    <w:rsid w:val="006E7997"/>
    <w:rsid w:val="006F49B1"/>
    <w:rsid w:val="006F4A46"/>
    <w:rsid w:val="00700DC2"/>
    <w:rsid w:val="00701D8F"/>
    <w:rsid w:val="007024F7"/>
    <w:rsid w:val="00706398"/>
    <w:rsid w:val="007137FE"/>
    <w:rsid w:val="00715CAD"/>
    <w:rsid w:val="007332B6"/>
    <w:rsid w:val="00745EE6"/>
    <w:rsid w:val="00756F40"/>
    <w:rsid w:val="007575D0"/>
    <w:rsid w:val="00762550"/>
    <w:rsid w:val="00785F79"/>
    <w:rsid w:val="007870CB"/>
    <w:rsid w:val="00792AC3"/>
    <w:rsid w:val="007B169D"/>
    <w:rsid w:val="007B4CAA"/>
    <w:rsid w:val="007B6C20"/>
    <w:rsid w:val="007C6F0C"/>
    <w:rsid w:val="007D1D10"/>
    <w:rsid w:val="007D39FC"/>
    <w:rsid w:val="007F0985"/>
    <w:rsid w:val="008017B2"/>
    <w:rsid w:val="008056FB"/>
    <w:rsid w:val="008058D3"/>
    <w:rsid w:val="00813C39"/>
    <w:rsid w:val="00821BD9"/>
    <w:rsid w:val="00827347"/>
    <w:rsid w:val="008324FA"/>
    <w:rsid w:val="00843954"/>
    <w:rsid w:val="00845F2B"/>
    <w:rsid w:val="00845F39"/>
    <w:rsid w:val="00853DFA"/>
    <w:rsid w:val="00860522"/>
    <w:rsid w:val="00866964"/>
    <w:rsid w:val="00867BE6"/>
    <w:rsid w:val="0087054C"/>
    <w:rsid w:val="00886CE9"/>
    <w:rsid w:val="008916A5"/>
    <w:rsid w:val="00895898"/>
    <w:rsid w:val="008965B9"/>
    <w:rsid w:val="008A024C"/>
    <w:rsid w:val="008A0E6D"/>
    <w:rsid w:val="008A2CE6"/>
    <w:rsid w:val="008A2F60"/>
    <w:rsid w:val="008A682B"/>
    <w:rsid w:val="008B1482"/>
    <w:rsid w:val="008B2FE8"/>
    <w:rsid w:val="008C2EB5"/>
    <w:rsid w:val="008D00A4"/>
    <w:rsid w:val="008D3620"/>
    <w:rsid w:val="008D5B2A"/>
    <w:rsid w:val="008E4E9E"/>
    <w:rsid w:val="008F700E"/>
    <w:rsid w:val="008F7A6F"/>
    <w:rsid w:val="00900C93"/>
    <w:rsid w:val="009023E8"/>
    <w:rsid w:val="0090349A"/>
    <w:rsid w:val="009060C5"/>
    <w:rsid w:val="009137C4"/>
    <w:rsid w:val="00926DDF"/>
    <w:rsid w:val="00931A4E"/>
    <w:rsid w:val="00932B84"/>
    <w:rsid w:val="00936364"/>
    <w:rsid w:val="00936AB4"/>
    <w:rsid w:val="00945BC9"/>
    <w:rsid w:val="0094784D"/>
    <w:rsid w:val="009538FC"/>
    <w:rsid w:val="00962A7E"/>
    <w:rsid w:val="0097288F"/>
    <w:rsid w:val="00990A7D"/>
    <w:rsid w:val="00992727"/>
    <w:rsid w:val="00993FDC"/>
    <w:rsid w:val="00997B47"/>
    <w:rsid w:val="009A21B2"/>
    <w:rsid w:val="009A3641"/>
    <w:rsid w:val="009A367D"/>
    <w:rsid w:val="009A3E0C"/>
    <w:rsid w:val="009B3E2F"/>
    <w:rsid w:val="009B69D1"/>
    <w:rsid w:val="009C067D"/>
    <w:rsid w:val="009C1549"/>
    <w:rsid w:val="009C1704"/>
    <w:rsid w:val="009D2C52"/>
    <w:rsid w:val="009D3958"/>
    <w:rsid w:val="009E2787"/>
    <w:rsid w:val="009F2BE7"/>
    <w:rsid w:val="009F6642"/>
    <w:rsid w:val="009F7376"/>
    <w:rsid w:val="00A03AA9"/>
    <w:rsid w:val="00A045E8"/>
    <w:rsid w:val="00A13A37"/>
    <w:rsid w:val="00A30368"/>
    <w:rsid w:val="00A47BAC"/>
    <w:rsid w:val="00A503F3"/>
    <w:rsid w:val="00A53466"/>
    <w:rsid w:val="00A60A05"/>
    <w:rsid w:val="00A62251"/>
    <w:rsid w:val="00A62BE2"/>
    <w:rsid w:val="00A63602"/>
    <w:rsid w:val="00A72A87"/>
    <w:rsid w:val="00A95AEC"/>
    <w:rsid w:val="00A962A6"/>
    <w:rsid w:val="00AA029B"/>
    <w:rsid w:val="00AA0D4A"/>
    <w:rsid w:val="00AA43BE"/>
    <w:rsid w:val="00AB7ECC"/>
    <w:rsid w:val="00AC5452"/>
    <w:rsid w:val="00AC7430"/>
    <w:rsid w:val="00AE4AD9"/>
    <w:rsid w:val="00AF1047"/>
    <w:rsid w:val="00AF7A0F"/>
    <w:rsid w:val="00AF7C33"/>
    <w:rsid w:val="00B02440"/>
    <w:rsid w:val="00B04A82"/>
    <w:rsid w:val="00B10572"/>
    <w:rsid w:val="00B109F0"/>
    <w:rsid w:val="00B17166"/>
    <w:rsid w:val="00B1729E"/>
    <w:rsid w:val="00B17AE2"/>
    <w:rsid w:val="00B23214"/>
    <w:rsid w:val="00B268DA"/>
    <w:rsid w:val="00B27D8A"/>
    <w:rsid w:val="00B42E1B"/>
    <w:rsid w:val="00B43E57"/>
    <w:rsid w:val="00B43F0F"/>
    <w:rsid w:val="00B557A0"/>
    <w:rsid w:val="00B636DB"/>
    <w:rsid w:val="00B64139"/>
    <w:rsid w:val="00B8144F"/>
    <w:rsid w:val="00B87E6A"/>
    <w:rsid w:val="00B91BE1"/>
    <w:rsid w:val="00B9483D"/>
    <w:rsid w:val="00BB3E2F"/>
    <w:rsid w:val="00BB476E"/>
    <w:rsid w:val="00BB6A62"/>
    <w:rsid w:val="00BC0ACE"/>
    <w:rsid w:val="00BC36DE"/>
    <w:rsid w:val="00BC5653"/>
    <w:rsid w:val="00BD1C32"/>
    <w:rsid w:val="00BD1D65"/>
    <w:rsid w:val="00BD4E73"/>
    <w:rsid w:val="00BD5B91"/>
    <w:rsid w:val="00BE048A"/>
    <w:rsid w:val="00BE21AE"/>
    <w:rsid w:val="00BF0F40"/>
    <w:rsid w:val="00BF1E92"/>
    <w:rsid w:val="00C013F1"/>
    <w:rsid w:val="00C05938"/>
    <w:rsid w:val="00C11C3C"/>
    <w:rsid w:val="00C11E60"/>
    <w:rsid w:val="00C14356"/>
    <w:rsid w:val="00C16CC0"/>
    <w:rsid w:val="00C176D7"/>
    <w:rsid w:val="00C215E7"/>
    <w:rsid w:val="00C22E8F"/>
    <w:rsid w:val="00C3526E"/>
    <w:rsid w:val="00C376C6"/>
    <w:rsid w:val="00C40551"/>
    <w:rsid w:val="00C510C3"/>
    <w:rsid w:val="00C54DC8"/>
    <w:rsid w:val="00C563FE"/>
    <w:rsid w:val="00C5704F"/>
    <w:rsid w:val="00C66214"/>
    <w:rsid w:val="00C838CC"/>
    <w:rsid w:val="00C92E68"/>
    <w:rsid w:val="00C9527D"/>
    <w:rsid w:val="00CA04ED"/>
    <w:rsid w:val="00CA3E6B"/>
    <w:rsid w:val="00CB323E"/>
    <w:rsid w:val="00CB576D"/>
    <w:rsid w:val="00CC038F"/>
    <w:rsid w:val="00CC2767"/>
    <w:rsid w:val="00CC3D32"/>
    <w:rsid w:val="00CC6EB7"/>
    <w:rsid w:val="00CD0FB2"/>
    <w:rsid w:val="00CD6DE1"/>
    <w:rsid w:val="00CE54F8"/>
    <w:rsid w:val="00D03990"/>
    <w:rsid w:val="00D04DA2"/>
    <w:rsid w:val="00D136E0"/>
    <w:rsid w:val="00D15F1C"/>
    <w:rsid w:val="00D17C1E"/>
    <w:rsid w:val="00D31FAB"/>
    <w:rsid w:val="00D32241"/>
    <w:rsid w:val="00D508F5"/>
    <w:rsid w:val="00D51238"/>
    <w:rsid w:val="00D57EF6"/>
    <w:rsid w:val="00D600E5"/>
    <w:rsid w:val="00D60148"/>
    <w:rsid w:val="00D62DA8"/>
    <w:rsid w:val="00D63FD7"/>
    <w:rsid w:val="00D804A1"/>
    <w:rsid w:val="00D842AF"/>
    <w:rsid w:val="00D848A9"/>
    <w:rsid w:val="00D9024D"/>
    <w:rsid w:val="00D90A8B"/>
    <w:rsid w:val="00D90E2A"/>
    <w:rsid w:val="00D924FD"/>
    <w:rsid w:val="00D95C3F"/>
    <w:rsid w:val="00DA2029"/>
    <w:rsid w:val="00DA23C9"/>
    <w:rsid w:val="00DB505B"/>
    <w:rsid w:val="00DB70C4"/>
    <w:rsid w:val="00DC1E63"/>
    <w:rsid w:val="00DD3419"/>
    <w:rsid w:val="00DD3A6A"/>
    <w:rsid w:val="00DD5D43"/>
    <w:rsid w:val="00DD791C"/>
    <w:rsid w:val="00DE04EB"/>
    <w:rsid w:val="00DF6811"/>
    <w:rsid w:val="00DF6B89"/>
    <w:rsid w:val="00E1056B"/>
    <w:rsid w:val="00E35F4F"/>
    <w:rsid w:val="00E426BB"/>
    <w:rsid w:val="00E4280A"/>
    <w:rsid w:val="00E45254"/>
    <w:rsid w:val="00E51A00"/>
    <w:rsid w:val="00E6036E"/>
    <w:rsid w:val="00E72280"/>
    <w:rsid w:val="00E8169C"/>
    <w:rsid w:val="00E836A2"/>
    <w:rsid w:val="00E97689"/>
    <w:rsid w:val="00EA09FB"/>
    <w:rsid w:val="00EA1516"/>
    <w:rsid w:val="00EA2F73"/>
    <w:rsid w:val="00EC1510"/>
    <w:rsid w:val="00ED3583"/>
    <w:rsid w:val="00EE6170"/>
    <w:rsid w:val="00EE6573"/>
    <w:rsid w:val="00EF2E3F"/>
    <w:rsid w:val="00F02440"/>
    <w:rsid w:val="00F0254B"/>
    <w:rsid w:val="00F06960"/>
    <w:rsid w:val="00F0759E"/>
    <w:rsid w:val="00F1486F"/>
    <w:rsid w:val="00F15392"/>
    <w:rsid w:val="00F17461"/>
    <w:rsid w:val="00F20066"/>
    <w:rsid w:val="00F20C0A"/>
    <w:rsid w:val="00F23E3D"/>
    <w:rsid w:val="00F24A33"/>
    <w:rsid w:val="00F27698"/>
    <w:rsid w:val="00F304E7"/>
    <w:rsid w:val="00F32C8B"/>
    <w:rsid w:val="00F34AE7"/>
    <w:rsid w:val="00F62678"/>
    <w:rsid w:val="00F65174"/>
    <w:rsid w:val="00F71E2A"/>
    <w:rsid w:val="00F76AEE"/>
    <w:rsid w:val="00F82176"/>
    <w:rsid w:val="00F831ED"/>
    <w:rsid w:val="00F973A4"/>
    <w:rsid w:val="00FA42FE"/>
    <w:rsid w:val="00FB0253"/>
    <w:rsid w:val="00FB14DE"/>
    <w:rsid w:val="00FB2814"/>
    <w:rsid w:val="00FB7515"/>
    <w:rsid w:val="00FC3176"/>
    <w:rsid w:val="00FC496D"/>
    <w:rsid w:val="00FD0BB0"/>
    <w:rsid w:val="00FD5D8B"/>
    <w:rsid w:val="00FD7BC5"/>
    <w:rsid w:val="00FE0E7E"/>
    <w:rsid w:val="00FF145F"/>
    <w:rsid w:val="00FF205C"/>
    <w:rsid w:val="00FF3200"/>
    <w:rsid w:val="00FF45BB"/>
    <w:rsid w:val="00FF5DC1"/>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AC516D"/>
  <w15:docId w15:val="{6AB9A206-ABCB-4BFD-BF88-849DACFF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620"/>
    <w:pPr>
      <w:ind w:left="720"/>
      <w:contextualSpacing/>
    </w:pPr>
  </w:style>
  <w:style w:type="character" w:styleId="CommentReference">
    <w:name w:val="annotation reference"/>
    <w:basedOn w:val="DefaultParagraphFont"/>
    <w:uiPriority w:val="99"/>
    <w:semiHidden/>
    <w:unhideWhenUsed/>
    <w:rsid w:val="00CE54F8"/>
    <w:rPr>
      <w:sz w:val="16"/>
      <w:szCs w:val="16"/>
    </w:rPr>
  </w:style>
  <w:style w:type="paragraph" w:styleId="CommentText">
    <w:name w:val="annotation text"/>
    <w:basedOn w:val="Normal"/>
    <w:link w:val="CommentTextChar"/>
    <w:uiPriority w:val="99"/>
    <w:semiHidden/>
    <w:unhideWhenUsed/>
    <w:rsid w:val="00CE54F8"/>
  </w:style>
  <w:style w:type="character" w:customStyle="1" w:styleId="CommentTextChar">
    <w:name w:val="Comment Text Char"/>
    <w:basedOn w:val="DefaultParagraphFont"/>
    <w:link w:val="CommentText"/>
    <w:uiPriority w:val="99"/>
    <w:semiHidden/>
    <w:rsid w:val="00CE5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4F8"/>
    <w:rPr>
      <w:b/>
      <w:bCs/>
    </w:rPr>
  </w:style>
  <w:style w:type="character" w:customStyle="1" w:styleId="CommentSubjectChar">
    <w:name w:val="Comment Subject Char"/>
    <w:basedOn w:val="CommentTextChar"/>
    <w:link w:val="CommentSubject"/>
    <w:uiPriority w:val="99"/>
    <w:semiHidden/>
    <w:rsid w:val="00CE54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F8"/>
    <w:rPr>
      <w:rFonts w:ascii="Segoe UI" w:eastAsia="Times New Roman" w:hAnsi="Segoe UI" w:cs="Segoe UI"/>
      <w:sz w:val="18"/>
      <w:szCs w:val="18"/>
    </w:rPr>
  </w:style>
  <w:style w:type="paragraph" w:styleId="Revision">
    <w:name w:val="Revision"/>
    <w:hidden/>
    <w:uiPriority w:val="99"/>
    <w:semiHidden/>
    <w:rsid w:val="003F4F1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5E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5EE6"/>
  </w:style>
  <w:style w:type="paragraph" w:styleId="BodyText">
    <w:name w:val="Body Text"/>
    <w:basedOn w:val="Normal"/>
    <w:link w:val="BodyTextChar"/>
    <w:uiPriority w:val="1"/>
    <w:qFormat/>
    <w:rsid w:val="00175E10"/>
    <w:pPr>
      <w:widowControl w:val="0"/>
      <w:autoSpaceDE w:val="0"/>
      <w:autoSpaceDN w:val="0"/>
      <w:ind w:left="1040"/>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175E10"/>
    <w:rPr>
      <w:rFonts w:ascii="Garamond" w:eastAsia="Garamond" w:hAnsi="Garamond" w:cs="Garamond"/>
      <w:sz w:val="24"/>
      <w:szCs w:val="24"/>
    </w:rPr>
  </w:style>
  <w:style w:type="paragraph" w:styleId="Header">
    <w:name w:val="header"/>
    <w:basedOn w:val="Normal"/>
    <w:link w:val="HeaderChar"/>
    <w:uiPriority w:val="99"/>
    <w:unhideWhenUsed/>
    <w:rsid w:val="00427296"/>
    <w:pPr>
      <w:tabs>
        <w:tab w:val="center" w:pos="4680"/>
        <w:tab w:val="right" w:pos="9360"/>
      </w:tabs>
    </w:pPr>
  </w:style>
  <w:style w:type="character" w:customStyle="1" w:styleId="HeaderChar">
    <w:name w:val="Header Char"/>
    <w:basedOn w:val="DefaultParagraphFont"/>
    <w:link w:val="Header"/>
    <w:uiPriority w:val="99"/>
    <w:rsid w:val="004272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10203">
      <w:bodyDiv w:val="1"/>
      <w:marLeft w:val="0"/>
      <w:marRight w:val="0"/>
      <w:marTop w:val="0"/>
      <w:marBottom w:val="0"/>
      <w:divBdr>
        <w:top w:val="none" w:sz="0" w:space="0" w:color="auto"/>
        <w:left w:val="none" w:sz="0" w:space="0" w:color="auto"/>
        <w:bottom w:val="none" w:sz="0" w:space="0" w:color="auto"/>
        <w:right w:val="none" w:sz="0" w:space="0" w:color="auto"/>
      </w:divBdr>
    </w:div>
    <w:div w:id="1505630600">
      <w:bodyDiv w:val="1"/>
      <w:marLeft w:val="0"/>
      <w:marRight w:val="0"/>
      <w:marTop w:val="0"/>
      <w:marBottom w:val="0"/>
      <w:divBdr>
        <w:top w:val="none" w:sz="0" w:space="0" w:color="auto"/>
        <w:left w:val="none" w:sz="0" w:space="0" w:color="auto"/>
        <w:bottom w:val="none" w:sz="0" w:space="0" w:color="auto"/>
        <w:right w:val="none" w:sz="0" w:space="0" w:color="auto"/>
      </w:divBdr>
    </w:div>
    <w:div w:id="20698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Knowels</dc:creator>
  <cp:lastModifiedBy>Davina Velasquez</cp:lastModifiedBy>
  <cp:revision>5</cp:revision>
  <dcterms:created xsi:type="dcterms:W3CDTF">2024-10-21T18:05:00Z</dcterms:created>
  <dcterms:modified xsi:type="dcterms:W3CDTF">2024-12-02T19:38:00Z</dcterms:modified>
</cp:coreProperties>
</file>