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4B501" w14:textId="6110D0AA" w:rsidR="000F013C" w:rsidRPr="00F32C8B" w:rsidRDefault="00F32C8B" w:rsidP="000F013C">
      <w:pPr>
        <w:jc w:val="center"/>
        <w:rPr>
          <w:rFonts w:ascii="Garamond" w:hAnsi="Garamond"/>
          <w:b/>
          <w:sz w:val="28"/>
          <w:szCs w:val="28"/>
        </w:rPr>
      </w:pPr>
      <w:r w:rsidRPr="00F32C8B">
        <w:rPr>
          <w:rFonts w:ascii="Garamond" w:hAnsi="Garamond"/>
          <w:b/>
          <w:sz w:val="28"/>
          <w:szCs w:val="28"/>
        </w:rPr>
        <w:t>Casitas Del Monte Condominium Owners Association</w:t>
      </w:r>
      <w:r w:rsidR="000F013C" w:rsidRPr="00F32C8B">
        <w:rPr>
          <w:rFonts w:ascii="Garamond" w:hAnsi="Garamond"/>
          <w:b/>
          <w:sz w:val="28"/>
          <w:szCs w:val="28"/>
        </w:rPr>
        <w:t>, Inc.</w:t>
      </w:r>
    </w:p>
    <w:p w14:paraId="2B7AE894" w14:textId="77777777" w:rsidR="002A5EBE" w:rsidRPr="009F62FE" w:rsidRDefault="002A5EBE" w:rsidP="002A5EBE">
      <w:pPr>
        <w:jc w:val="center"/>
        <w:rPr>
          <w:rFonts w:ascii="Garamond" w:hAnsi="Garamond"/>
          <w:b/>
          <w:sz w:val="28"/>
          <w:szCs w:val="28"/>
        </w:rPr>
      </w:pPr>
      <w:r w:rsidRPr="009F62FE">
        <w:rPr>
          <w:rFonts w:ascii="Garamond" w:hAnsi="Garamond"/>
          <w:b/>
          <w:sz w:val="28"/>
          <w:szCs w:val="28"/>
        </w:rPr>
        <w:t xml:space="preserve">Board of Directors’ </w:t>
      </w:r>
      <w:r>
        <w:rPr>
          <w:rFonts w:ascii="Garamond" w:hAnsi="Garamond"/>
          <w:b/>
          <w:sz w:val="28"/>
          <w:szCs w:val="28"/>
        </w:rPr>
        <w:t xml:space="preserve">Special </w:t>
      </w:r>
      <w:r w:rsidRPr="009F62FE">
        <w:rPr>
          <w:rFonts w:ascii="Garamond" w:hAnsi="Garamond"/>
          <w:b/>
          <w:sz w:val="28"/>
          <w:szCs w:val="28"/>
        </w:rPr>
        <w:t>Meeting</w:t>
      </w:r>
    </w:p>
    <w:p w14:paraId="2539462A" w14:textId="77777777" w:rsidR="002A5EBE" w:rsidRPr="009F62FE" w:rsidRDefault="002A5EBE" w:rsidP="002A5EBE">
      <w:pPr>
        <w:jc w:val="center"/>
        <w:rPr>
          <w:rFonts w:ascii="Garamond" w:hAnsi="Garamond"/>
          <w:b/>
          <w:sz w:val="28"/>
          <w:szCs w:val="28"/>
        </w:rPr>
      </w:pPr>
      <w:r>
        <w:rPr>
          <w:rFonts w:ascii="Garamond" w:hAnsi="Garamond"/>
          <w:b/>
          <w:sz w:val="28"/>
          <w:szCs w:val="28"/>
        </w:rPr>
        <w:t>Videoconference</w:t>
      </w:r>
    </w:p>
    <w:p w14:paraId="21458F47" w14:textId="5F3CCB4B" w:rsidR="002A5EBE" w:rsidRPr="009F62FE" w:rsidRDefault="002A5EBE" w:rsidP="002A5EBE">
      <w:pPr>
        <w:jc w:val="center"/>
        <w:rPr>
          <w:rFonts w:ascii="Garamond" w:hAnsi="Garamond"/>
          <w:b/>
          <w:iCs/>
          <w:sz w:val="28"/>
          <w:szCs w:val="28"/>
        </w:rPr>
      </w:pPr>
      <w:r>
        <w:rPr>
          <w:rFonts w:ascii="Garamond" w:hAnsi="Garamond"/>
          <w:b/>
          <w:iCs/>
          <w:sz w:val="28"/>
          <w:szCs w:val="28"/>
        </w:rPr>
        <w:t xml:space="preserve">Saturday, </w:t>
      </w:r>
      <w:r w:rsidR="00811754">
        <w:rPr>
          <w:rFonts w:ascii="Garamond" w:hAnsi="Garamond"/>
          <w:b/>
          <w:iCs/>
          <w:sz w:val="28"/>
          <w:szCs w:val="28"/>
        </w:rPr>
        <w:t>November 9</w:t>
      </w:r>
      <w:r>
        <w:rPr>
          <w:rFonts w:ascii="Garamond" w:hAnsi="Garamond"/>
          <w:b/>
          <w:iCs/>
          <w:sz w:val="28"/>
          <w:szCs w:val="28"/>
        </w:rPr>
        <w:t>, 2024</w:t>
      </w:r>
    </w:p>
    <w:p w14:paraId="0E5DA01E" w14:textId="77777777" w:rsidR="008D3620" w:rsidRPr="00D73E59" w:rsidRDefault="008D3620" w:rsidP="008D3620">
      <w:pPr>
        <w:jc w:val="right"/>
        <w:rPr>
          <w:rFonts w:ascii="Garamond" w:hAnsi="Garamond" w:cs="Calibri"/>
          <w:b/>
          <w:sz w:val="24"/>
        </w:rPr>
      </w:pPr>
      <w:r>
        <w:rPr>
          <w:rFonts w:ascii="Garamond" w:hAnsi="Garamond"/>
          <w:b/>
          <w:iCs/>
          <w:sz w:val="28"/>
          <w:szCs w:val="28"/>
        </w:rPr>
        <w:t>DRAFT</w:t>
      </w:r>
    </w:p>
    <w:p w14:paraId="38D45B71" w14:textId="77777777" w:rsidR="008D3620" w:rsidRPr="00D73E59" w:rsidRDefault="0027264C" w:rsidP="008D3620">
      <w:pPr>
        <w:tabs>
          <w:tab w:val="left" w:pos="360"/>
          <w:tab w:val="left" w:pos="1440"/>
          <w:tab w:val="right" w:pos="6840"/>
          <w:tab w:val="left" w:pos="8280"/>
        </w:tabs>
        <w:ind w:left="720" w:hanging="720"/>
        <w:jc w:val="center"/>
        <w:rPr>
          <w:rFonts w:ascii="Garamond" w:hAnsi="Garamond" w:cs="Calibri"/>
          <w:b/>
          <w:sz w:val="28"/>
          <w:u w:val="single"/>
        </w:rPr>
      </w:pPr>
      <w:r>
        <w:rPr>
          <w:rFonts w:ascii="Garamond" w:hAnsi="Garamond" w:cs="Calibri"/>
          <w:b/>
          <w:sz w:val="28"/>
          <w:u w:val="single"/>
        </w:rPr>
        <w:t>Minutes</w:t>
      </w:r>
    </w:p>
    <w:p w14:paraId="2B77A9AB" w14:textId="77777777" w:rsidR="00915018" w:rsidRPr="00D73E59" w:rsidRDefault="00915018" w:rsidP="008D3620">
      <w:pPr>
        <w:tabs>
          <w:tab w:val="left" w:pos="360"/>
          <w:tab w:val="left" w:pos="1440"/>
          <w:tab w:val="right" w:pos="6840"/>
          <w:tab w:val="left" w:pos="8280"/>
        </w:tabs>
        <w:ind w:left="720" w:hanging="720"/>
        <w:rPr>
          <w:rFonts w:ascii="Garamond" w:hAnsi="Garamond" w:cs="Calibri"/>
          <w:sz w:val="24"/>
          <w:szCs w:val="24"/>
        </w:rPr>
      </w:pPr>
    </w:p>
    <w:p w14:paraId="2A422705" w14:textId="77777777" w:rsidR="008D3620" w:rsidRPr="00251C75" w:rsidRDefault="008D3620" w:rsidP="008D3620">
      <w:pPr>
        <w:numPr>
          <w:ilvl w:val="0"/>
          <w:numId w:val="2"/>
        </w:numPr>
        <w:tabs>
          <w:tab w:val="left" w:pos="540"/>
          <w:tab w:val="right" w:pos="6840"/>
          <w:tab w:val="left" w:pos="8280"/>
        </w:tabs>
        <w:rPr>
          <w:rFonts w:ascii="Garamond" w:hAnsi="Garamond" w:cs="Calibri"/>
          <w:caps/>
          <w:sz w:val="24"/>
          <w:szCs w:val="24"/>
        </w:rPr>
      </w:pPr>
      <w:r w:rsidRPr="00D73E59">
        <w:rPr>
          <w:rFonts w:ascii="Garamond" w:hAnsi="Garamond" w:cs="Calibri"/>
          <w:caps/>
          <w:sz w:val="24"/>
          <w:szCs w:val="24"/>
        </w:rPr>
        <w:t>Call to Order/</w:t>
      </w:r>
      <w:r w:rsidRPr="00251C75">
        <w:rPr>
          <w:rFonts w:ascii="Garamond" w:hAnsi="Garamond" w:cs="Calibri"/>
          <w:caps/>
          <w:sz w:val="24"/>
          <w:szCs w:val="24"/>
        </w:rPr>
        <w:t>Roll Call</w:t>
      </w:r>
    </w:p>
    <w:p w14:paraId="46DFC003" w14:textId="60DEF122" w:rsidR="008D3620" w:rsidRDefault="00936364" w:rsidP="008D3620">
      <w:pPr>
        <w:tabs>
          <w:tab w:val="left" w:pos="540"/>
          <w:tab w:val="right" w:pos="6840"/>
          <w:tab w:val="left" w:pos="8280"/>
        </w:tabs>
        <w:ind w:left="540"/>
        <w:rPr>
          <w:rFonts w:ascii="Garamond" w:hAnsi="Garamond" w:cs="Calibri"/>
          <w:sz w:val="24"/>
          <w:szCs w:val="24"/>
        </w:rPr>
      </w:pPr>
      <w:r w:rsidRPr="00251C75">
        <w:rPr>
          <w:rFonts w:ascii="Garamond" w:hAnsi="Garamond" w:cs="Calibri"/>
          <w:sz w:val="24"/>
          <w:szCs w:val="24"/>
        </w:rPr>
        <w:t>President</w:t>
      </w:r>
      <w:r w:rsidR="002D3A66" w:rsidRPr="00251C75">
        <w:rPr>
          <w:rFonts w:ascii="Garamond" w:hAnsi="Garamond" w:cs="Calibri"/>
          <w:sz w:val="24"/>
          <w:szCs w:val="24"/>
        </w:rPr>
        <w:t>,</w:t>
      </w:r>
      <w:r w:rsidR="003F4F19" w:rsidRPr="00251C75">
        <w:rPr>
          <w:rFonts w:ascii="Garamond" w:hAnsi="Garamond" w:cs="Calibri"/>
          <w:sz w:val="24"/>
          <w:szCs w:val="24"/>
        </w:rPr>
        <w:t xml:space="preserve"> </w:t>
      </w:r>
      <w:r w:rsidR="00F32C8B" w:rsidRPr="00251C75">
        <w:rPr>
          <w:rFonts w:ascii="Garamond" w:hAnsi="Garamond" w:cs="Calibri"/>
          <w:sz w:val="24"/>
          <w:szCs w:val="24"/>
        </w:rPr>
        <w:t>Joseph Kearney</w:t>
      </w:r>
      <w:r w:rsidRPr="00251C75">
        <w:rPr>
          <w:rFonts w:ascii="Garamond" w:hAnsi="Garamond" w:cs="Calibri"/>
          <w:sz w:val="24"/>
          <w:szCs w:val="24"/>
        </w:rPr>
        <w:t xml:space="preserve"> </w:t>
      </w:r>
      <w:r w:rsidR="008D3620" w:rsidRPr="00251C75">
        <w:rPr>
          <w:rFonts w:ascii="Garamond" w:hAnsi="Garamond" w:cs="Calibri"/>
          <w:sz w:val="24"/>
          <w:szCs w:val="24"/>
        </w:rPr>
        <w:t xml:space="preserve">called the meeting to order at </w:t>
      </w:r>
      <w:r w:rsidR="00F32C8B" w:rsidRPr="00251C75">
        <w:rPr>
          <w:rFonts w:ascii="Garamond" w:hAnsi="Garamond" w:cs="Calibri"/>
          <w:color w:val="000000" w:themeColor="text1"/>
          <w:sz w:val="24"/>
          <w:szCs w:val="24"/>
        </w:rPr>
        <w:t>9</w:t>
      </w:r>
      <w:r w:rsidR="0044563F" w:rsidRPr="00251C75">
        <w:rPr>
          <w:rFonts w:ascii="Garamond" w:hAnsi="Garamond" w:cs="Calibri"/>
          <w:color w:val="000000" w:themeColor="text1"/>
          <w:sz w:val="24"/>
          <w:szCs w:val="24"/>
        </w:rPr>
        <w:t>:0</w:t>
      </w:r>
      <w:r w:rsidR="00311637" w:rsidRPr="00251C75">
        <w:rPr>
          <w:rFonts w:ascii="Garamond" w:hAnsi="Garamond" w:cs="Calibri"/>
          <w:color w:val="000000" w:themeColor="text1"/>
          <w:sz w:val="24"/>
          <w:szCs w:val="24"/>
        </w:rPr>
        <w:t>0</w:t>
      </w:r>
      <w:r w:rsidR="0044563F" w:rsidRPr="00251C75">
        <w:rPr>
          <w:rFonts w:ascii="Garamond" w:hAnsi="Garamond" w:cs="Calibri"/>
          <w:sz w:val="24"/>
          <w:szCs w:val="24"/>
        </w:rPr>
        <w:t xml:space="preserve"> a</w:t>
      </w:r>
      <w:r w:rsidR="008D3620" w:rsidRPr="00251C75">
        <w:rPr>
          <w:rFonts w:ascii="Garamond" w:hAnsi="Garamond" w:cs="Calibri"/>
          <w:sz w:val="24"/>
          <w:szCs w:val="24"/>
        </w:rPr>
        <w:t>.m. P</w:t>
      </w:r>
      <w:r w:rsidR="00FE530E" w:rsidRPr="00251C75">
        <w:rPr>
          <w:rFonts w:ascii="Garamond" w:hAnsi="Garamond" w:cs="Calibri"/>
          <w:sz w:val="24"/>
          <w:szCs w:val="24"/>
        </w:rPr>
        <w:t>S</w:t>
      </w:r>
      <w:r w:rsidR="008D3620" w:rsidRPr="00251C75">
        <w:rPr>
          <w:rFonts w:ascii="Garamond" w:hAnsi="Garamond" w:cs="Calibri"/>
          <w:sz w:val="24"/>
          <w:szCs w:val="24"/>
        </w:rPr>
        <w:t xml:space="preserve">T. Board members in attendance were </w:t>
      </w:r>
      <w:r w:rsidR="000F7F17" w:rsidRPr="00251C75">
        <w:rPr>
          <w:rFonts w:ascii="Garamond" w:hAnsi="Garamond" w:cs="Calibri"/>
          <w:sz w:val="24"/>
          <w:szCs w:val="24"/>
        </w:rPr>
        <w:t>Joseph Kearney</w:t>
      </w:r>
      <w:r w:rsidR="008B27A9" w:rsidRPr="00251C75">
        <w:rPr>
          <w:rFonts w:ascii="Garamond" w:hAnsi="Garamond" w:cs="Calibri"/>
          <w:sz w:val="24"/>
          <w:szCs w:val="24"/>
        </w:rPr>
        <w:t>,</w:t>
      </w:r>
      <w:r w:rsidR="00F32C8B" w:rsidRPr="00251C75">
        <w:rPr>
          <w:rFonts w:ascii="Garamond" w:hAnsi="Garamond" w:cs="Calibri"/>
          <w:sz w:val="24"/>
          <w:szCs w:val="24"/>
        </w:rPr>
        <w:t xml:space="preserve"> </w:t>
      </w:r>
      <w:r w:rsidR="00811754" w:rsidRPr="00251C75">
        <w:rPr>
          <w:rFonts w:ascii="Garamond" w:hAnsi="Garamond" w:cs="Calibri"/>
          <w:sz w:val="24"/>
          <w:szCs w:val="24"/>
        </w:rPr>
        <w:t>Jeff Vierra, Dennis Highstreet, Erin Rojas and Bryce Whitaker</w:t>
      </w:r>
      <w:r w:rsidR="006C2653" w:rsidRPr="00251C75">
        <w:rPr>
          <w:rFonts w:ascii="Garamond" w:hAnsi="Garamond" w:cs="Calibri"/>
          <w:sz w:val="24"/>
          <w:szCs w:val="24"/>
        </w:rPr>
        <w:t>.</w:t>
      </w:r>
      <w:r w:rsidR="00FF7FE1" w:rsidRPr="00251C75">
        <w:rPr>
          <w:rFonts w:ascii="Garamond" w:hAnsi="Garamond" w:cs="Calibri"/>
          <w:sz w:val="24"/>
          <w:szCs w:val="24"/>
        </w:rPr>
        <w:t xml:space="preserve"> </w:t>
      </w:r>
      <w:r w:rsidR="008D3620" w:rsidRPr="00251C75">
        <w:rPr>
          <w:rFonts w:ascii="Garamond" w:hAnsi="Garamond" w:cs="Calibri"/>
          <w:sz w:val="24"/>
          <w:szCs w:val="24"/>
        </w:rPr>
        <w:t xml:space="preserve">Representing Management </w:t>
      </w:r>
      <w:r w:rsidR="009A1B1B" w:rsidRPr="00251C75">
        <w:rPr>
          <w:rFonts w:ascii="Garamond" w:hAnsi="Garamond" w:cs="Calibri"/>
          <w:sz w:val="24"/>
          <w:szCs w:val="24"/>
        </w:rPr>
        <w:t>were</w:t>
      </w:r>
      <w:r w:rsidR="009D371A" w:rsidRPr="00251C75">
        <w:rPr>
          <w:rFonts w:ascii="Garamond" w:hAnsi="Garamond" w:cs="Calibri"/>
          <w:sz w:val="24"/>
          <w:szCs w:val="24"/>
        </w:rPr>
        <w:t xml:space="preserve"> Doreen Bechard, Vice President of Resort Operations &amp; Business Administration;</w:t>
      </w:r>
      <w:r w:rsidR="003F25FA" w:rsidRPr="00251C75">
        <w:rPr>
          <w:rFonts w:ascii="Garamond" w:hAnsi="Garamond" w:cs="Calibri"/>
          <w:sz w:val="24"/>
          <w:szCs w:val="24"/>
        </w:rPr>
        <w:t xml:space="preserve"> </w:t>
      </w:r>
      <w:r w:rsidR="00B75F01" w:rsidRPr="00251C75">
        <w:rPr>
          <w:rFonts w:ascii="Garamond" w:hAnsi="Garamond" w:cs="Calibri"/>
          <w:sz w:val="24"/>
          <w:szCs w:val="24"/>
        </w:rPr>
        <w:t>Jay Anderson, Vice</w:t>
      </w:r>
      <w:r w:rsidR="00B75F01">
        <w:rPr>
          <w:rFonts w:ascii="Garamond" w:hAnsi="Garamond" w:cs="Calibri"/>
          <w:sz w:val="24"/>
          <w:szCs w:val="24"/>
        </w:rPr>
        <w:t xml:space="preserve"> President of Business Development &amp; Operations; </w:t>
      </w:r>
      <w:r w:rsidR="003C33FB" w:rsidRPr="00AC767F">
        <w:rPr>
          <w:rFonts w:ascii="Garamond" w:hAnsi="Garamond" w:cs="Calibri"/>
          <w:sz w:val="24"/>
          <w:szCs w:val="24"/>
        </w:rPr>
        <w:t xml:space="preserve">Holly Ansley, Regional Vice President of </w:t>
      </w:r>
      <w:r w:rsidR="00235085" w:rsidRPr="00AC767F">
        <w:rPr>
          <w:rFonts w:ascii="Garamond" w:hAnsi="Garamond" w:cs="Calibri"/>
          <w:sz w:val="24"/>
          <w:szCs w:val="24"/>
        </w:rPr>
        <w:t>Resort Operations</w:t>
      </w:r>
      <w:r w:rsidR="00B75F01">
        <w:rPr>
          <w:rFonts w:ascii="Garamond" w:hAnsi="Garamond" w:cs="Calibri"/>
          <w:sz w:val="24"/>
          <w:szCs w:val="24"/>
        </w:rPr>
        <w:t>;</w:t>
      </w:r>
      <w:r w:rsidR="00811754">
        <w:rPr>
          <w:rFonts w:ascii="Garamond" w:hAnsi="Garamond" w:cs="Calibri"/>
          <w:sz w:val="24"/>
          <w:szCs w:val="24"/>
        </w:rPr>
        <w:t xml:space="preserve"> </w:t>
      </w:r>
      <w:r w:rsidR="00AD55A9" w:rsidRPr="00AC767F">
        <w:rPr>
          <w:rFonts w:ascii="Garamond" w:hAnsi="Garamond" w:cs="Calibri"/>
          <w:sz w:val="24"/>
          <w:szCs w:val="24"/>
        </w:rPr>
        <w:t>Kendal Dean</w:t>
      </w:r>
      <w:r w:rsidR="003C33FB" w:rsidRPr="00AC767F">
        <w:rPr>
          <w:rFonts w:ascii="Garamond" w:hAnsi="Garamond" w:cs="Calibri"/>
          <w:sz w:val="24"/>
          <w:szCs w:val="24"/>
        </w:rPr>
        <w:t xml:space="preserve">, </w:t>
      </w:r>
      <w:r w:rsidR="007B169D" w:rsidRPr="00AC767F">
        <w:rPr>
          <w:rFonts w:ascii="Garamond" w:hAnsi="Garamond" w:cs="Calibri"/>
          <w:sz w:val="24"/>
          <w:szCs w:val="24"/>
        </w:rPr>
        <w:t>Interim</w:t>
      </w:r>
      <w:r w:rsidR="00F32C8B" w:rsidRPr="00AC767F">
        <w:rPr>
          <w:rFonts w:ascii="Garamond" w:hAnsi="Garamond" w:cs="Calibri"/>
          <w:sz w:val="24"/>
          <w:szCs w:val="24"/>
        </w:rPr>
        <w:t xml:space="preserve"> </w:t>
      </w:r>
      <w:r w:rsidR="003C33FB" w:rsidRPr="00AC767F">
        <w:rPr>
          <w:rFonts w:ascii="Garamond" w:hAnsi="Garamond" w:cs="Calibri"/>
          <w:sz w:val="24"/>
          <w:szCs w:val="24"/>
        </w:rPr>
        <w:t>General Manager</w:t>
      </w:r>
      <w:r w:rsidR="00B75F01">
        <w:rPr>
          <w:rFonts w:ascii="Garamond" w:hAnsi="Garamond" w:cs="Calibri"/>
          <w:sz w:val="24"/>
          <w:szCs w:val="24"/>
        </w:rPr>
        <w:t xml:space="preserve"> and Haley Brock, Resort Operations Administrative Assistant</w:t>
      </w:r>
      <w:r w:rsidR="00FB14DE" w:rsidRPr="00AC767F">
        <w:rPr>
          <w:rFonts w:ascii="Garamond" w:hAnsi="Garamond" w:cs="Calibri"/>
          <w:sz w:val="24"/>
          <w:szCs w:val="24"/>
        </w:rPr>
        <w:t>.</w:t>
      </w:r>
      <w:r w:rsidR="0036525E" w:rsidRPr="00377E7D">
        <w:rPr>
          <w:rFonts w:ascii="Garamond" w:hAnsi="Garamond" w:cs="Calibri"/>
          <w:sz w:val="24"/>
          <w:szCs w:val="24"/>
        </w:rPr>
        <w:t xml:space="preserve"> </w:t>
      </w:r>
      <w:r w:rsidR="00925B30">
        <w:rPr>
          <w:rFonts w:ascii="Garamond" w:hAnsi="Garamond" w:cs="Calibri"/>
          <w:sz w:val="24"/>
          <w:szCs w:val="24"/>
        </w:rPr>
        <w:t xml:space="preserve">Owners in attendance were David Rosen and Jim </w:t>
      </w:r>
      <w:proofErr w:type="spellStart"/>
      <w:r w:rsidR="00925B30">
        <w:rPr>
          <w:rFonts w:ascii="Garamond" w:hAnsi="Garamond" w:cs="Calibri"/>
          <w:sz w:val="24"/>
          <w:szCs w:val="24"/>
        </w:rPr>
        <w:t>Stoppel</w:t>
      </w:r>
      <w:proofErr w:type="spellEnd"/>
      <w:r w:rsidR="006361C6">
        <w:rPr>
          <w:rFonts w:ascii="Garamond" w:hAnsi="Garamond" w:cs="Calibri"/>
          <w:sz w:val="24"/>
          <w:szCs w:val="24"/>
        </w:rPr>
        <w:t xml:space="preserve">. </w:t>
      </w:r>
      <w:r w:rsidR="00D63FD7">
        <w:rPr>
          <w:rFonts w:ascii="Garamond" w:hAnsi="Garamond" w:cs="Calibri"/>
          <w:sz w:val="24"/>
          <w:szCs w:val="24"/>
        </w:rPr>
        <w:t>Davina Velasquez</w:t>
      </w:r>
      <w:r w:rsidR="008D3620" w:rsidRPr="00762550">
        <w:rPr>
          <w:rFonts w:ascii="Garamond" w:hAnsi="Garamond" w:cs="Calibri"/>
          <w:sz w:val="24"/>
          <w:szCs w:val="24"/>
        </w:rPr>
        <w:t xml:space="preserve"> recorded the meeting minutes.</w:t>
      </w:r>
      <w:r w:rsidR="00AC7430">
        <w:rPr>
          <w:rFonts w:ascii="Garamond" w:hAnsi="Garamond" w:cs="Calibri"/>
          <w:sz w:val="24"/>
          <w:szCs w:val="24"/>
        </w:rPr>
        <w:t xml:space="preserve"> </w:t>
      </w:r>
    </w:p>
    <w:p w14:paraId="4136CC90" w14:textId="2B491DAF" w:rsidR="00973D99" w:rsidRPr="003F4F19" w:rsidRDefault="00973D99" w:rsidP="002A5EBE">
      <w:pPr>
        <w:tabs>
          <w:tab w:val="left" w:pos="540"/>
          <w:tab w:val="left" w:pos="900"/>
          <w:tab w:val="left" w:pos="1440"/>
          <w:tab w:val="left" w:pos="1800"/>
          <w:tab w:val="left" w:pos="2160"/>
          <w:tab w:val="right" w:pos="6840"/>
          <w:tab w:val="left" w:pos="8280"/>
        </w:tabs>
        <w:rPr>
          <w:rFonts w:ascii="Garamond" w:hAnsi="Garamond" w:cs="Calibri"/>
          <w:smallCaps/>
          <w:sz w:val="24"/>
          <w:szCs w:val="24"/>
        </w:rPr>
      </w:pPr>
    </w:p>
    <w:p w14:paraId="0AB96CFD" w14:textId="6479D7B7" w:rsidR="00745EE6" w:rsidRPr="00E22138" w:rsidRDefault="008D3620" w:rsidP="00953126">
      <w:pPr>
        <w:numPr>
          <w:ilvl w:val="0"/>
          <w:numId w:val="2"/>
        </w:numPr>
        <w:tabs>
          <w:tab w:val="left" w:pos="540"/>
          <w:tab w:val="right" w:pos="6840"/>
          <w:tab w:val="left" w:pos="8280"/>
        </w:tabs>
        <w:rPr>
          <w:rFonts w:ascii="Garamond" w:hAnsi="Garamond" w:cs="Calibri"/>
          <w:caps/>
          <w:sz w:val="24"/>
          <w:szCs w:val="24"/>
        </w:rPr>
      </w:pPr>
      <w:r w:rsidRPr="00D73E59">
        <w:rPr>
          <w:rFonts w:ascii="Garamond" w:hAnsi="Garamond" w:cs="Calibri"/>
          <w:caps/>
          <w:sz w:val="24"/>
          <w:szCs w:val="24"/>
        </w:rPr>
        <w:t>New Business</w:t>
      </w:r>
    </w:p>
    <w:p w14:paraId="78858D89" w14:textId="0944B373" w:rsidR="00385FA5" w:rsidRPr="00385FA5" w:rsidRDefault="00811754" w:rsidP="00385FA5">
      <w:pPr>
        <w:numPr>
          <w:ilvl w:val="0"/>
          <w:numId w:val="24"/>
        </w:numPr>
        <w:tabs>
          <w:tab w:val="left" w:pos="540"/>
          <w:tab w:val="right" w:pos="720"/>
          <w:tab w:val="left" w:pos="900"/>
        </w:tabs>
        <w:spacing w:line="216" w:lineRule="auto"/>
        <w:rPr>
          <w:rFonts w:ascii="Garamond" w:hAnsi="Garamond" w:cs="Calibri"/>
          <w:caps/>
          <w:sz w:val="24"/>
          <w:szCs w:val="24"/>
        </w:rPr>
      </w:pPr>
      <w:r>
        <w:rPr>
          <w:rFonts w:ascii="Garamond" w:hAnsi="Garamond" w:cs="Calibri"/>
          <w:sz w:val="24"/>
          <w:szCs w:val="24"/>
        </w:rPr>
        <w:t>CDM Financial Solutions</w:t>
      </w:r>
    </w:p>
    <w:p w14:paraId="3693A938" w14:textId="7AC871B8" w:rsidR="00385FA5" w:rsidRPr="00385FA5" w:rsidRDefault="00385FA5" w:rsidP="00385FA5">
      <w:pPr>
        <w:tabs>
          <w:tab w:val="left" w:pos="540"/>
          <w:tab w:val="right" w:pos="720"/>
          <w:tab w:val="left" w:pos="900"/>
        </w:tabs>
        <w:spacing w:line="216" w:lineRule="auto"/>
        <w:ind w:left="900"/>
        <w:rPr>
          <w:rFonts w:ascii="Garamond" w:hAnsi="Garamond" w:cs="Calibri"/>
          <w:sz w:val="24"/>
          <w:szCs w:val="24"/>
        </w:rPr>
      </w:pPr>
      <w:r w:rsidRPr="00385FA5">
        <w:rPr>
          <w:rFonts w:ascii="Garamond" w:hAnsi="Garamond" w:cs="Calibri"/>
          <w:sz w:val="24"/>
          <w:szCs w:val="24"/>
        </w:rPr>
        <w:t>Holly</w:t>
      </w:r>
      <w:r w:rsidR="005D1589">
        <w:rPr>
          <w:rFonts w:ascii="Garamond" w:hAnsi="Garamond" w:cs="Calibri"/>
          <w:sz w:val="24"/>
          <w:szCs w:val="24"/>
        </w:rPr>
        <w:t xml:space="preserve"> Ansley</w:t>
      </w:r>
      <w:r w:rsidRPr="00385FA5">
        <w:rPr>
          <w:rFonts w:ascii="Garamond" w:hAnsi="Garamond" w:cs="Calibri"/>
          <w:sz w:val="24"/>
          <w:szCs w:val="24"/>
        </w:rPr>
        <w:t xml:space="preserve"> provided an update on Fin</w:t>
      </w:r>
      <w:r>
        <w:rPr>
          <w:rFonts w:ascii="Garamond" w:hAnsi="Garamond" w:cs="Calibri"/>
          <w:sz w:val="24"/>
          <w:szCs w:val="24"/>
        </w:rPr>
        <w:t>ancial Solutions and the resort’</w:t>
      </w:r>
      <w:r w:rsidRPr="00385FA5">
        <w:rPr>
          <w:rFonts w:ascii="Garamond" w:hAnsi="Garamond" w:cs="Calibri"/>
          <w:sz w:val="24"/>
          <w:szCs w:val="24"/>
        </w:rPr>
        <w:t>s financial standing. She explained that the high delinquency rate has resulted in an annual loss of approximately $450,000 in assessment income, a situation that has persisted for some time.</w:t>
      </w:r>
    </w:p>
    <w:p w14:paraId="59CFAB46" w14:textId="77777777" w:rsidR="00385FA5" w:rsidRPr="00385FA5" w:rsidRDefault="00385FA5" w:rsidP="00385FA5">
      <w:pPr>
        <w:tabs>
          <w:tab w:val="left" w:pos="540"/>
          <w:tab w:val="right" w:pos="720"/>
          <w:tab w:val="left" w:pos="900"/>
        </w:tabs>
        <w:spacing w:line="216" w:lineRule="auto"/>
        <w:ind w:left="900"/>
        <w:rPr>
          <w:rFonts w:ascii="Garamond" w:hAnsi="Garamond" w:cs="Calibri"/>
          <w:sz w:val="24"/>
          <w:szCs w:val="24"/>
        </w:rPr>
      </w:pPr>
    </w:p>
    <w:p w14:paraId="0EEA85C8" w14:textId="3DF9927D" w:rsidR="00385FA5" w:rsidRPr="00385FA5" w:rsidRDefault="00385FA5" w:rsidP="00385FA5">
      <w:pPr>
        <w:tabs>
          <w:tab w:val="left" w:pos="540"/>
          <w:tab w:val="right" w:pos="720"/>
          <w:tab w:val="left" w:pos="900"/>
        </w:tabs>
        <w:spacing w:line="216" w:lineRule="auto"/>
        <w:ind w:left="900"/>
        <w:rPr>
          <w:rFonts w:ascii="Garamond" w:hAnsi="Garamond" w:cs="Calibri"/>
          <w:sz w:val="24"/>
          <w:szCs w:val="24"/>
        </w:rPr>
      </w:pPr>
      <w:r w:rsidRPr="00385FA5">
        <w:rPr>
          <w:rFonts w:ascii="Garamond" w:hAnsi="Garamond" w:cs="Calibri"/>
          <w:sz w:val="24"/>
          <w:szCs w:val="24"/>
        </w:rPr>
        <w:t>She stated that her goal was to review and finalize potential next steps to address this situation. One proposed solution is a special assessment to generate additional cash flow for Casitas Del Monte, though this would only serve as a short-term measure due to the high delinquency rate. Holly noted that implementing a special assessment, as outlined in the CC&amp;Rs, would require approval from 50 percent plus one of the ownership, e</w:t>
      </w:r>
      <w:r>
        <w:rPr>
          <w:rFonts w:ascii="Garamond" w:hAnsi="Garamond" w:cs="Calibri"/>
          <w:sz w:val="24"/>
          <w:szCs w:val="24"/>
        </w:rPr>
        <w:t xml:space="preserve">quating to 340 ballots in favor, </w:t>
      </w:r>
      <w:r w:rsidRPr="00385FA5">
        <w:rPr>
          <w:rFonts w:ascii="Garamond" w:hAnsi="Garamond" w:cs="Calibri"/>
          <w:sz w:val="24"/>
          <w:szCs w:val="24"/>
        </w:rPr>
        <w:t>a majority vote of the total votes. This process could begin mid-year if the Board decides to move forward.</w:t>
      </w:r>
    </w:p>
    <w:p w14:paraId="561B0BF7" w14:textId="77777777" w:rsidR="00385FA5" w:rsidRPr="00385FA5" w:rsidRDefault="00385FA5" w:rsidP="00385FA5">
      <w:pPr>
        <w:tabs>
          <w:tab w:val="left" w:pos="540"/>
          <w:tab w:val="right" w:pos="720"/>
          <w:tab w:val="left" w:pos="900"/>
        </w:tabs>
        <w:spacing w:line="216" w:lineRule="auto"/>
        <w:ind w:left="900"/>
        <w:rPr>
          <w:rFonts w:ascii="Garamond" w:hAnsi="Garamond" w:cs="Calibri"/>
          <w:sz w:val="24"/>
          <w:szCs w:val="24"/>
        </w:rPr>
      </w:pPr>
    </w:p>
    <w:p w14:paraId="22F19862" w14:textId="4F5A8E8E" w:rsidR="009455EF" w:rsidRDefault="00385FA5" w:rsidP="00385FA5">
      <w:pPr>
        <w:tabs>
          <w:tab w:val="left" w:pos="540"/>
          <w:tab w:val="right" w:pos="720"/>
          <w:tab w:val="left" w:pos="900"/>
        </w:tabs>
        <w:spacing w:line="216" w:lineRule="auto"/>
        <w:ind w:left="900"/>
        <w:rPr>
          <w:rFonts w:ascii="Garamond" w:hAnsi="Garamond" w:cs="Calibri"/>
          <w:sz w:val="24"/>
          <w:szCs w:val="24"/>
        </w:rPr>
      </w:pPr>
      <w:r w:rsidRPr="00385FA5">
        <w:rPr>
          <w:rFonts w:ascii="Garamond" w:hAnsi="Garamond" w:cs="Calibri"/>
          <w:sz w:val="24"/>
          <w:szCs w:val="24"/>
        </w:rPr>
        <w:t>To support her proposal, Holly presented a spreadsheet illustrating the potential impact of a</w:t>
      </w:r>
      <w:r w:rsidR="005D0909">
        <w:rPr>
          <w:rFonts w:ascii="Garamond" w:hAnsi="Garamond" w:cs="Calibri"/>
          <w:sz w:val="24"/>
          <w:szCs w:val="24"/>
        </w:rPr>
        <w:t xml:space="preserve"> $3,000, $2,000 and </w:t>
      </w:r>
      <w:r w:rsidRPr="00385FA5">
        <w:rPr>
          <w:rFonts w:ascii="Garamond" w:hAnsi="Garamond" w:cs="Calibri"/>
          <w:sz w:val="24"/>
          <w:szCs w:val="24"/>
        </w:rPr>
        <w:t xml:space="preserve">$1,000 special assessment. The accompanying graph outlined how these funds could </w:t>
      </w:r>
      <w:r w:rsidR="00624EC0">
        <w:rPr>
          <w:rFonts w:ascii="Garamond" w:hAnsi="Garamond" w:cs="Calibri"/>
          <w:sz w:val="24"/>
          <w:szCs w:val="24"/>
        </w:rPr>
        <w:t xml:space="preserve">assist with </w:t>
      </w:r>
      <w:r w:rsidRPr="00385FA5">
        <w:rPr>
          <w:rFonts w:ascii="Garamond" w:hAnsi="Garamond" w:cs="Calibri"/>
          <w:sz w:val="24"/>
          <w:szCs w:val="24"/>
        </w:rPr>
        <w:t>the cash flow deficit, reduce the loss carry-forward, or provide additional revenue for the resort</w:t>
      </w:r>
    </w:p>
    <w:p w14:paraId="21EE88FC" w14:textId="77777777" w:rsidR="00EA41B5" w:rsidRDefault="00EA41B5" w:rsidP="00385FA5">
      <w:pPr>
        <w:tabs>
          <w:tab w:val="left" w:pos="540"/>
          <w:tab w:val="right" w:pos="720"/>
          <w:tab w:val="left" w:pos="900"/>
        </w:tabs>
        <w:spacing w:line="216" w:lineRule="auto"/>
        <w:ind w:left="900"/>
        <w:rPr>
          <w:rFonts w:ascii="Garamond" w:hAnsi="Garamond" w:cs="Calibri"/>
          <w:sz w:val="24"/>
          <w:szCs w:val="24"/>
        </w:rPr>
      </w:pPr>
    </w:p>
    <w:p w14:paraId="451DE4EE" w14:textId="56B0FA10" w:rsidR="006815BA" w:rsidRDefault="00EA41B5" w:rsidP="00FE530E">
      <w:pPr>
        <w:tabs>
          <w:tab w:val="left" w:pos="540"/>
          <w:tab w:val="right" w:pos="720"/>
          <w:tab w:val="left" w:pos="900"/>
        </w:tabs>
        <w:spacing w:line="216" w:lineRule="auto"/>
        <w:ind w:left="900"/>
        <w:rPr>
          <w:rFonts w:ascii="Garamond" w:hAnsi="Garamond" w:cs="Calibri"/>
          <w:sz w:val="24"/>
          <w:szCs w:val="24"/>
        </w:rPr>
      </w:pPr>
      <w:r w:rsidRPr="00EA41B5">
        <w:rPr>
          <w:rFonts w:ascii="Garamond" w:hAnsi="Garamond" w:cs="Calibri"/>
          <w:sz w:val="24"/>
          <w:szCs w:val="24"/>
        </w:rPr>
        <w:t>Dennis Highstreet and Jeff Vierra expressed their agreement with the proposed $1,000 special assessment.</w:t>
      </w:r>
    </w:p>
    <w:p w14:paraId="5E761DF0" w14:textId="02EA397F" w:rsidR="00EA41B5" w:rsidRDefault="00EA41B5" w:rsidP="00FE530E">
      <w:pPr>
        <w:tabs>
          <w:tab w:val="left" w:pos="540"/>
          <w:tab w:val="right" w:pos="720"/>
          <w:tab w:val="left" w:pos="900"/>
        </w:tabs>
        <w:spacing w:line="216" w:lineRule="auto"/>
        <w:ind w:left="900"/>
        <w:rPr>
          <w:rFonts w:ascii="Garamond" w:hAnsi="Garamond" w:cs="Calibri"/>
          <w:caps/>
          <w:sz w:val="24"/>
          <w:szCs w:val="24"/>
        </w:rPr>
      </w:pPr>
    </w:p>
    <w:p w14:paraId="64BAB493" w14:textId="28C81856" w:rsidR="00574BFC" w:rsidRDefault="00574BFC" w:rsidP="009A7C89">
      <w:pPr>
        <w:pStyle w:val="ListParagraph"/>
        <w:spacing w:line="204" w:lineRule="auto"/>
        <w:ind w:left="907"/>
        <w:rPr>
          <w:rFonts w:ascii="Garamond" w:hAnsi="Garamond"/>
          <w:sz w:val="24"/>
          <w:szCs w:val="24"/>
        </w:rPr>
      </w:pPr>
      <w:r w:rsidRPr="00574BFC">
        <w:rPr>
          <w:rFonts w:ascii="Garamond" w:hAnsi="Garamond"/>
          <w:sz w:val="24"/>
          <w:szCs w:val="24"/>
        </w:rPr>
        <w:t xml:space="preserve"> </w:t>
      </w:r>
      <w:bookmarkStart w:id="0" w:name="_GoBack"/>
      <w:bookmarkEnd w:id="0"/>
      <w:r w:rsidRPr="00710052">
        <w:rPr>
          <w:rFonts w:ascii="Garamond" w:hAnsi="Garamond"/>
          <w:sz w:val="24"/>
          <w:szCs w:val="24"/>
        </w:rPr>
        <w:t xml:space="preserve">On motion of Joseph Kearney, seconded by Bryce Whitaker, the Board moved to approve a Special Assessment </w:t>
      </w:r>
      <w:proofErr w:type="gramStart"/>
      <w:r w:rsidRPr="00710052">
        <w:rPr>
          <w:rFonts w:ascii="Garamond" w:hAnsi="Garamond"/>
          <w:sz w:val="24"/>
          <w:szCs w:val="24"/>
        </w:rPr>
        <w:t>in the amount of</w:t>
      </w:r>
      <w:proofErr w:type="gramEnd"/>
      <w:r w:rsidRPr="00710052">
        <w:rPr>
          <w:rFonts w:ascii="Garamond" w:hAnsi="Garamond"/>
          <w:sz w:val="24"/>
          <w:szCs w:val="24"/>
        </w:rPr>
        <w:t xml:space="preserve"> $1,000 per Interval to offset expenses and reduce the loss carry forward for the Association. This motion also directs the Officers and Management to carry out any such actions as deemed necessary and advisable to implement this action.</w:t>
      </w:r>
    </w:p>
    <w:p w14:paraId="665AE7F1" w14:textId="77777777" w:rsidR="00574BFC" w:rsidRDefault="00574BFC" w:rsidP="0084243A">
      <w:pPr>
        <w:pStyle w:val="ListParagraph"/>
        <w:spacing w:line="213" w:lineRule="auto"/>
        <w:ind w:left="907"/>
        <w:rPr>
          <w:rFonts w:ascii="Garamond" w:eastAsia="Calibri" w:hAnsi="Garamond"/>
          <w:sz w:val="24"/>
          <w:szCs w:val="24"/>
        </w:rPr>
      </w:pPr>
    </w:p>
    <w:p w14:paraId="2C5351E9" w14:textId="7C0EFF09" w:rsidR="0084243A" w:rsidRPr="00A05CE4" w:rsidRDefault="0084243A" w:rsidP="0084243A">
      <w:pPr>
        <w:pStyle w:val="ListParagraph"/>
        <w:spacing w:line="213" w:lineRule="auto"/>
        <w:ind w:left="907"/>
        <w:rPr>
          <w:rFonts w:ascii="Garamond" w:eastAsia="Calibri" w:hAnsi="Garamond"/>
          <w:sz w:val="24"/>
          <w:szCs w:val="24"/>
        </w:rPr>
      </w:pPr>
      <w:r w:rsidRPr="00A05CE4">
        <w:rPr>
          <w:rFonts w:ascii="Garamond" w:eastAsia="Calibri" w:hAnsi="Garamond"/>
          <w:sz w:val="24"/>
          <w:szCs w:val="24"/>
        </w:rPr>
        <w:t>Jay Anderson presented the Board with several options, including de-annexation, midterm rentals, and dissolution, explaining the processes involved and addressing questions. He clarified that his role was to provide information rather than to promote a service, leaving it to the Board to determine whether these options align with their needs.</w:t>
      </w:r>
    </w:p>
    <w:p w14:paraId="137A1DB5" w14:textId="77777777" w:rsidR="0084243A" w:rsidRPr="00A05CE4" w:rsidRDefault="0084243A" w:rsidP="0084243A">
      <w:pPr>
        <w:pStyle w:val="ListParagraph"/>
        <w:spacing w:line="213" w:lineRule="auto"/>
        <w:ind w:left="907"/>
        <w:rPr>
          <w:rFonts w:ascii="Garamond" w:eastAsia="Calibri" w:hAnsi="Garamond"/>
          <w:sz w:val="24"/>
          <w:szCs w:val="24"/>
        </w:rPr>
      </w:pPr>
    </w:p>
    <w:p w14:paraId="4ED255DC" w14:textId="77777777" w:rsidR="0084243A" w:rsidRDefault="0084243A" w:rsidP="0084243A">
      <w:pPr>
        <w:pStyle w:val="ListParagraph"/>
        <w:spacing w:line="213" w:lineRule="auto"/>
        <w:ind w:left="907"/>
        <w:rPr>
          <w:rFonts w:ascii="Garamond" w:eastAsia="Calibri" w:hAnsi="Garamond"/>
          <w:sz w:val="24"/>
          <w:szCs w:val="24"/>
        </w:rPr>
      </w:pPr>
      <w:r w:rsidRPr="00A05CE4">
        <w:rPr>
          <w:rFonts w:ascii="Garamond" w:eastAsia="Calibri" w:hAnsi="Garamond"/>
          <w:sz w:val="24"/>
          <w:szCs w:val="24"/>
        </w:rPr>
        <w:lastRenderedPageBreak/>
        <w:t xml:space="preserve">Jay further explained that a line of credit </w:t>
      </w:r>
      <w:proofErr w:type="gramStart"/>
      <w:r w:rsidRPr="00A05CE4">
        <w:rPr>
          <w:rFonts w:ascii="Garamond" w:eastAsia="Calibri" w:hAnsi="Garamond"/>
          <w:sz w:val="24"/>
          <w:szCs w:val="24"/>
        </w:rPr>
        <w:t>would be extended</w:t>
      </w:r>
      <w:proofErr w:type="gramEnd"/>
      <w:r w:rsidRPr="00A05CE4">
        <w:rPr>
          <w:rFonts w:ascii="Garamond" w:eastAsia="Calibri" w:hAnsi="Garamond"/>
          <w:sz w:val="24"/>
          <w:szCs w:val="24"/>
        </w:rPr>
        <w:t xml:space="preserve"> to the Association, with Management’s goal being to minimize costs as much as possible. He assured the Board that all steps outlined in the agreement </w:t>
      </w:r>
      <w:proofErr w:type="gramStart"/>
      <w:r w:rsidRPr="00A05CE4">
        <w:rPr>
          <w:rFonts w:ascii="Garamond" w:eastAsia="Calibri" w:hAnsi="Garamond"/>
          <w:sz w:val="24"/>
          <w:szCs w:val="24"/>
        </w:rPr>
        <w:t>would be followed</w:t>
      </w:r>
      <w:proofErr w:type="gramEnd"/>
      <w:r w:rsidRPr="00A05CE4">
        <w:rPr>
          <w:rFonts w:ascii="Garamond" w:eastAsia="Calibri" w:hAnsi="Garamond"/>
          <w:sz w:val="24"/>
          <w:szCs w:val="24"/>
        </w:rPr>
        <w:t>, including updates to the Governing Documents, conducting a market analysis, and implementing a ne</w:t>
      </w:r>
      <w:r>
        <w:rPr>
          <w:rFonts w:ascii="Garamond" w:eastAsia="Calibri" w:hAnsi="Garamond"/>
          <w:sz w:val="24"/>
          <w:szCs w:val="24"/>
        </w:rPr>
        <w:t>w structure based on the Board’</w:t>
      </w:r>
      <w:r w:rsidRPr="00A05CE4">
        <w:rPr>
          <w:rFonts w:ascii="Garamond" w:eastAsia="Calibri" w:hAnsi="Garamond"/>
          <w:sz w:val="24"/>
          <w:szCs w:val="24"/>
        </w:rPr>
        <w:t>s decisions.</w:t>
      </w:r>
    </w:p>
    <w:p w14:paraId="7634C018" w14:textId="77777777" w:rsidR="0084243A" w:rsidRDefault="0084243A" w:rsidP="0084243A">
      <w:pPr>
        <w:pStyle w:val="ListParagraph"/>
        <w:spacing w:line="213" w:lineRule="auto"/>
        <w:ind w:left="907"/>
        <w:rPr>
          <w:rFonts w:ascii="Garamond" w:eastAsia="Calibri" w:hAnsi="Garamond"/>
          <w:sz w:val="24"/>
          <w:szCs w:val="24"/>
        </w:rPr>
      </w:pPr>
    </w:p>
    <w:p w14:paraId="60BA5D7D" w14:textId="77777777" w:rsidR="0084243A" w:rsidRDefault="0084243A" w:rsidP="0084243A">
      <w:pPr>
        <w:pStyle w:val="ListParagraph"/>
        <w:spacing w:line="213" w:lineRule="auto"/>
        <w:ind w:left="907"/>
        <w:rPr>
          <w:rFonts w:ascii="Garamond" w:eastAsia="Calibri" w:hAnsi="Garamond"/>
          <w:sz w:val="24"/>
          <w:szCs w:val="24"/>
        </w:rPr>
      </w:pPr>
      <w:r w:rsidRPr="00A05CE4">
        <w:rPr>
          <w:rFonts w:ascii="Garamond" w:eastAsia="Calibri" w:hAnsi="Garamond"/>
          <w:sz w:val="24"/>
          <w:szCs w:val="24"/>
        </w:rPr>
        <w:t>The Board expressed their appreciation to Jay for presenting various options and outlining the subsequent steps involved.</w:t>
      </w:r>
    </w:p>
    <w:p w14:paraId="68A17F84" w14:textId="77777777" w:rsidR="0084243A" w:rsidRDefault="0084243A" w:rsidP="0084243A">
      <w:pPr>
        <w:pStyle w:val="ListParagraph"/>
        <w:spacing w:line="213" w:lineRule="auto"/>
        <w:ind w:left="907"/>
        <w:rPr>
          <w:rFonts w:ascii="Garamond" w:eastAsia="Calibri" w:hAnsi="Garamond"/>
          <w:sz w:val="24"/>
          <w:szCs w:val="24"/>
        </w:rPr>
      </w:pPr>
    </w:p>
    <w:p w14:paraId="16A5D581" w14:textId="77777777" w:rsidR="0084243A" w:rsidRDefault="0084243A" w:rsidP="0084243A">
      <w:pPr>
        <w:pStyle w:val="ListParagraph"/>
        <w:spacing w:line="213" w:lineRule="auto"/>
        <w:ind w:left="907"/>
        <w:rPr>
          <w:rFonts w:ascii="Garamond" w:eastAsia="Calibri" w:hAnsi="Garamond"/>
          <w:sz w:val="24"/>
          <w:szCs w:val="24"/>
        </w:rPr>
      </w:pPr>
      <w:r w:rsidRPr="001C2FE8">
        <w:rPr>
          <w:rFonts w:ascii="Garamond" w:eastAsia="Calibri" w:hAnsi="Garamond"/>
          <w:b/>
          <w:sz w:val="24"/>
          <w:szCs w:val="24"/>
        </w:rPr>
        <w:t>Action Item:</w:t>
      </w:r>
      <w:r>
        <w:rPr>
          <w:rFonts w:ascii="Garamond" w:eastAsia="Calibri" w:hAnsi="Garamond"/>
          <w:sz w:val="24"/>
          <w:szCs w:val="24"/>
        </w:rPr>
        <w:t xml:space="preserve"> Management to </w:t>
      </w:r>
      <w:r w:rsidRPr="00000B84">
        <w:rPr>
          <w:rFonts w:ascii="Garamond" w:eastAsia="Calibri" w:hAnsi="Garamond"/>
          <w:sz w:val="24"/>
          <w:szCs w:val="24"/>
        </w:rPr>
        <w:t>provide the Board with do</w:t>
      </w:r>
      <w:r>
        <w:rPr>
          <w:rFonts w:ascii="Garamond" w:eastAsia="Calibri" w:hAnsi="Garamond"/>
          <w:sz w:val="24"/>
          <w:szCs w:val="24"/>
        </w:rPr>
        <w:t>cuments related to Jay Anderson’</w:t>
      </w:r>
      <w:r w:rsidRPr="00000B84">
        <w:rPr>
          <w:rFonts w:ascii="Garamond" w:eastAsia="Calibri" w:hAnsi="Garamond"/>
          <w:sz w:val="24"/>
          <w:szCs w:val="24"/>
        </w:rPr>
        <w:t>s presentation.</w:t>
      </w:r>
    </w:p>
    <w:p w14:paraId="72FC7493" w14:textId="77777777" w:rsidR="0084243A" w:rsidRDefault="0084243A" w:rsidP="0084243A">
      <w:pPr>
        <w:pStyle w:val="ListParagraph"/>
        <w:spacing w:line="213" w:lineRule="auto"/>
        <w:ind w:left="907"/>
        <w:rPr>
          <w:rFonts w:ascii="Garamond" w:eastAsia="Calibri" w:hAnsi="Garamond"/>
          <w:sz w:val="24"/>
          <w:szCs w:val="24"/>
        </w:rPr>
      </w:pPr>
    </w:p>
    <w:p w14:paraId="5A112CE1" w14:textId="77777777" w:rsidR="0084243A" w:rsidRDefault="0084243A" w:rsidP="0084243A">
      <w:pPr>
        <w:pStyle w:val="ListParagraph"/>
        <w:spacing w:line="213" w:lineRule="auto"/>
        <w:ind w:left="907"/>
        <w:rPr>
          <w:rFonts w:ascii="Garamond" w:eastAsia="Calibri" w:hAnsi="Garamond"/>
          <w:sz w:val="24"/>
          <w:szCs w:val="24"/>
        </w:rPr>
      </w:pPr>
      <w:r w:rsidRPr="00000B84">
        <w:rPr>
          <w:rFonts w:ascii="Garamond" w:eastAsia="Calibri" w:hAnsi="Garamond"/>
          <w:sz w:val="24"/>
          <w:szCs w:val="24"/>
        </w:rPr>
        <w:t>Holly Ansley requested additional information from the Board regarding the roof, plumbing, and wiring.</w:t>
      </w:r>
    </w:p>
    <w:p w14:paraId="5FF388C8" w14:textId="77777777" w:rsidR="0084243A" w:rsidRPr="0067616F" w:rsidRDefault="0084243A" w:rsidP="0084243A">
      <w:pPr>
        <w:tabs>
          <w:tab w:val="left" w:pos="540"/>
          <w:tab w:val="right" w:pos="6840"/>
          <w:tab w:val="left" w:pos="8280"/>
        </w:tabs>
        <w:contextualSpacing/>
        <w:rPr>
          <w:rFonts w:ascii="Garamond" w:eastAsia="Calibri" w:hAnsi="Garamond"/>
          <w:sz w:val="24"/>
          <w:szCs w:val="24"/>
        </w:rPr>
      </w:pPr>
    </w:p>
    <w:p w14:paraId="1CD340B7" w14:textId="35910C26" w:rsidR="0084243A" w:rsidRDefault="0084243A" w:rsidP="0084243A">
      <w:pPr>
        <w:tabs>
          <w:tab w:val="left" w:pos="540"/>
          <w:tab w:val="right" w:pos="6840"/>
          <w:tab w:val="left" w:pos="8280"/>
        </w:tabs>
        <w:ind w:left="900"/>
        <w:contextualSpacing/>
        <w:rPr>
          <w:rFonts w:ascii="Garamond" w:eastAsia="Calibri" w:hAnsi="Garamond"/>
          <w:sz w:val="24"/>
          <w:szCs w:val="24"/>
        </w:rPr>
      </w:pPr>
      <w:r w:rsidRPr="0067616F">
        <w:rPr>
          <w:rFonts w:ascii="Garamond" w:eastAsia="Calibri" w:hAnsi="Garamond"/>
          <w:sz w:val="24"/>
          <w:szCs w:val="24"/>
        </w:rPr>
        <w:t>The Board requested additional information regarding the hot water heaters.</w:t>
      </w:r>
    </w:p>
    <w:p w14:paraId="188BE5FF" w14:textId="20BC673D" w:rsidR="00574BFC" w:rsidRDefault="00574BFC" w:rsidP="0084243A">
      <w:pPr>
        <w:tabs>
          <w:tab w:val="left" w:pos="540"/>
          <w:tab w:val="right" w:pos="6840"/>
          <w:tab w:val="left" w:pos="8280"/>
        </w:tabs>
        <w:ind w:left="900"/>
        <w:contextualSpacing/>
        <w:rPr>
          <w:rFonts w:ascii="Garamond" w:eastAsia="Calibri" w:hAnsi="Garamond"/>
          <w:sz w:val="24"/>
          <w:szCs w:val="24"/>
        </w:rPr>
      </w:pPr>
    </w:p>
    <w:p w14:paraId="5B82009D" w14:textId="4149A9BE" w:rsidR="0084243A" w:rsidRPr="009A7C89" w:rsidRDefault="00574BFC" w:rsidP="009A7C89">
      <w:pPr>
        <w:tabs>
          <w:tab w:val="left" w:pos="540"/>
          <w:tab w:val="right" w:pos="6840"/>
          <w:tab w:val="left" w:pos="8280"/>
        </w:tabs>
        <w:ind w:left="900"/>
        <w:contextualSpacing/>
        <w:rPr>
          <w:rFonts w:ascii="Garamond" w:eastAsia="Calibri" w:hAnsi="Garamond"/>
          <w:sz w:val="24"/>
          <w:szCs w:val="24"/>
        </w:rPr>
      </w:pPr>
      <w:r w:rsidRPr="009A7C89">
        <w:rPr>
          <w:rFonts w:ascii="Garamond" w:eastAsia="Calibri" w:hAnsi="Garamond"/>
          <w:b/>
          <w:sz w:val="24"/>
          <w:szCs w:val="24"/>
        </w:rPr>
        <w:t>Action Item:</w:t>
      </w:r>
      <w:r>
        <w:rPr>
          <w:rFonts w:ascii="Garamond" w:eastAsia="Calibri" w:hAnsi="Garamond"/>
          <w:sz w:val="24"/>
          <w:szCs w:val="24"/>
        </w:rPr>
        <w:t xml:space="preserve"> The Board requested Management to send a report on Dues Paying Owners vs. Owner Head Count</w:t>
      </w:r>
      <w:r w:rsidR="009A7C89">
        <w:rPr>
          <w:rFonts w:ascii="Garamond" w:eastAsia="Calibri" w:hAnsi="Garamond"/>
          <w:sz w:val="24"/>
          <w:szCs w:val="24"/>
        </w:rPr>
        <w:t>.</w:t>
      </w:r>
    </w:p>
    <w:p w14:paraId="4BB51FBD" w14:textId="39E66D5E" w:rsidR="0062550E" w:rsidRPr="00811754" w:rsidRDefault="0062550E" w:rsidP="009F02BC">
      <w:pPr>
        <w:tabs>
          <w:tab w:val="left" w:pos="540"/>
          <w:tab w:val="right" w:pos="720"/>
          <w:tab w:val="left" w:pos="900"/>
        </w:tabs>
        <w:spacing w:line="216" w:lineRule="auto"/>
        <w:rPr>
          <w:rFonts w:ascii="Garamond" w:hAnsi="Garamond" w:cs="Calibri"/>
          <w:caps/>
          <w:sz w:val="24"/>
          <w:szCs w:val="24"/>
        </w:rPr>
      </w:pPr>
    </w:p>
    <w:p w14:paraId="00414D72" w14:textId="1ADBE66E" w:rsidR="00FE530E" w:rsidRPr="00497AB9" w:rsidRDefault="00FE530E" w:rsidP="00FE530E">
      <w:pPr>
        <w:numPr>
          <w:ilvl w:val="0"/>
          <w:numId w:val="24"/>
        </w:numPr>
        <w:tabs>
          <w:tab w:val="left" w:pos="540"/>
          <w:tab w:val="right" w:pos="720"/>
          <w:tab w:val="left" w:pos="900"/>
        </w:tabs>
        <w:spacing w:line="216" w:lineRule="auto"/>
        <w:rPr>
          <w:rFonts w:ascii="Garamond" w:hAnsi="Garamond" w:cs="Calibri"/>
          <w:caps/>
          <w:sz w:val="24"/>
          <w:szCs w:val="24"/>
        </w:rPr>
      </w:pPr>
      <w:r w:rsidRPr="00497AB9">
        <w:rPr>
          <w:rFonts w:ascii="Garamond" w:hAnsi="Garamond" w:cs="Calibri"/>
          <w:sz w:val="24"/>
          <w:szCs w:val="24"/>
        </w:rPr>
        <w:t>Marketing &amp; Sales Agreement</w:t>
      </w:r>
    </w:p>
    <w:p w14:paraId="2948F32E" w14:textId="77777777" w:rsidR="00BA60BD" w:rsidRDefault="0084243A" w:rsidP="0084243A">
      <w:pPr>
        <w:tabs>
          <w:tab w:val="left" w:pos="540"/>
          <w:tab w:val="right" w:pos="720"/>
          <w:tab w:val="left" w:pos="900"/>
        </w:tabs>
        <w:spacing w:line="216" w:lineRule="auto"/>
        <w:ind w:left="900"/>
        <w:rPr>
          <w:rFonts w:ascii="Garamond" w:hAnsi="Garamond" w:cs="Calibri"/>
          <w:sz w:val="24"/>
          <w:szCs w:val="24"/>
        </w:rPr>
      </w:pPr>
      <w:r>
        <w:rPr>
          <w:rFonts w:ascii="Garamond" w:hAnsi="Garamond" w:cs="Calibri"/>
          <w:sz w:val="24"/>
          <w:szCs w:val="24"/>
        </w:rPr>
        <w:t xml:space="preserve">This item </w:t>
      </w:r>
      <w:proofErr w:type="gramStart"/>
      <w:r>
        <w:rPr>
          <w:rFonts w:ascii="Garamond" w:hAnsi="Garamond" w:cs="Calibri"/>
          <w:sz w:val="24"/>
          <w:szCs w:val="24"/>
        </w:rPr>
        <w:t>was not discussed</w:t>
      </w:r>
      <w:proofErr w:type="gramEnd"/>
      <w:r>
        <w:rPr>
          <w:rFonts w:ascii="Garamond" w:hAnsi="Garamond" w:cs="Calibri"/>
          <w:sz w:val="24"/>
          <w:szCs w:val="24"/>
        </w:rPr>
        <w:t xml:space="preserve"> during the meeting.</w:t>
      </w:r>
    </w:p>
    <w:p w14:paraId="1DD5B1D0" w14:textId="77777777" w:rsidR="00BA60BD" w:rsidRDefault="00BA60BD" w:rsidP="0084243A">
      <w:pPr>
        <w:tabs>
          <w:tab w:val="left" w:pos="540"/>
          <w:tab w:val="right" w:pos="720"/>
          <w:tab w:val="left" w:pos="900"/>
        </w:tabs>
        <w:spacing w:line="216" w:lineRule="auto"/>
        <w:ind w:left="900"/>
        <w:rPr>
          <w:rFonts w:ascii="Garamond" w:hAnsi="Garamond" w:cs="Calibri"/>
          <w:sz w:val="24"/>
          <w:szCs w:val="24"/>
        </w:rPr>
      </w:pPr>
    </w:p>
    <w:p w14:paraId="684560AD" w14:textId="4EFE4BF1" w:rsidR="0084243A" w:rsidRPr="00BA60BD" w:rsidRDefault="00BA60BD" w:rsidP="00BA60BD">
      <w:pPr>
        <w:tabs>
          <w:tab w:val="left" w:pos="540"/>
          <w:tab w:val="right" w:pos="6840"/>
          <w:tab w:val="left" w:pos="8280"/>
        </w:tabs>
        <w:ind w:left="900"/>
        <w:contextualSpacing/>
        <w:rPr>
          <w:rFonts w:ascii="Garamond" w:eastAsia="Calibri" w:hAnsi="Garamond"/>
          <w:sz w:val="24"/>
          <w:szCs w:val="24"/>
        </w:rPr>
      </w:pPr>
      <w:r w:rsidRPr="009A7C89">
        <w:rPr>
          <w:rFonts w:ascii="Garamond" w:eastAsia="Calibri" w:hAnsi="Garamond"/>
          <w:b/>
          <w:sz w:val="24"/>
          <w:szCs w:val="24"/>
        </w:rPr>
        <w:t>Action Item:</w:t>
      </w:r>
      <w:r>
        <w:rPr>
          <w:rFonts w:ascii="Garamond" w:eastAsia="Calibri" w:hAnsi="Garamond"/>
          <w:sz w:val="24"/>
          <w:szCs w:val="24"/>
        </w:rPr>
        <w:t xml:space="preserve"> </w:t>
      </w:r>
      <w:r w:rsidR="00954728">
        <w:rPr>
          <w:rFonts w:ascii="Garamond" w:eastAsia="Calibri" w:hAnsi="Garamond"/>
          <w:sz w:val="24"/>
          <w:szCs w:val="24"/>
        </w:rPr>
        <w:t>The Board</w:t>
      </w:r>
      <w:r>
        <w:rPr>
          <w:rFonts w:ascii="Garamond" w:eastAsia="Calibri" w:hAnsi="Garamond"/>
          <w:sz w:val="24"/>
          <w:szCs w:val="24"/>
        </w:rPr>
        <w:t xml:space="preserve"> to continue the discussion around Marketing &amp; Sales Agreement.</w:t>
      </w:r>
    </w:p>
    <w:p w14:paraId="00EBFCC1" w14:textId="7526651A" w:rsidR="0067616F" w:rsidRPr="00FE530E" w:rsidRDefault="0067616F" w:rsidP="0067616F">
      <w:pPr>
        <w:tabs>
          <w:tab w:val="left" w:pos="540"/>
          <w:tab w:val="right" w:pos="6840"/>
          <w:tab w:val="left" w:pos="8280"/>
        </w:tabs>
        <w:contextualSpacing/>
        <w:rPr>
          <w:rFonts w:ascii="Garamond" w:hAnsi="Garamond" w:cs="Calibri"/>
          <w:sz w:val="24"/>
          <w:szCs w:val="24"/>
        </w:rPr>
      </w:pPr>
    </w:p>
    <w:p w14:paraId="31B4B581" w14:textId="4B5CAC9F" w:rsidR="008D3620" w:rsidRPr="00D73E59" w:rsidRDefault="008D3620" w:rsidP="00953126">
      <w:pPr>
        <w:numPr>
          <w:ilvl w:val="0"/>
          <w:numId w:val="2"/>
        </w:numPr>
        <w:tabs>
          <w:tab w:val="left" w:pos="540"/>
          <w:tab w:val="right" w:pos="6840"/>
          <w:tab w:val="left" w:pos="8280"/>
        </w:tabs>
        <w:rPr>
          <w:rFonts w:ascii="Garamond" w:hAnsi="Garamond" w:cs="Calibri"/>
          <w:caps/>
          <w:smallCaps/>
          <w:sz w:val="24"/>
          <w:szCs w:val="24"/>
        </w:rPr>
      </w:pPr>
      <w:r w:rsidRPr="00D73E59">
        <w:rPr>
          <w:rFonts w:ascii="Garamond" w:hAnsi="Garamond" w:cs="Calibri"/>
          <w:caps/>
          <w:sz w:val="24"/>
          <w:szCs w:val="24"/>
        </w:rPr>
        <w:t>Adjournment</w:t>
      </w:r>
    </w:p>
    <w:p w14:paraId="7CA3D387" w14:textId="0379C84D" w:rsidR="00F831ED" w:rsidRPr="00F831ED" w:rsidRDefault="00F831ED" w:rsidP="00F831ED">
      <w:pPr>
        <w:ind w:left="540"/>
        <w:rPr>
          <w:rFonts w:ascii="Garamond" w:hAnsi="Garamond"/>
          <w:sz w:val="24"/>
        </w:rPr>
      </w:pPr>
      <w:r w:rsidRPr="0051434D">
        <w:rPr>
          <w:rFonts w:ascii="Garamond" w:hAnsi="Garamond"/>
          <w:sz w:val="24"/>
        </w:rPr>
        <w:t xml:space="preserve">On consensus, the meeting </w:t>
      </w:r>
      <w:proofErr w:type="gramStart"/>
      <w:r w:rsidRPr="0051434D">
        <w:rPr>
          <w:rFonts w:ascii="Garamond" w:hAnsi="Garamond"/>
          <w:sz w:val="24"/>
        </w:rPr>
        <w:t xml:space="preserve">was </w:t>
      </w:r>
      <w:r w:rsidRPr="00BC709D">
        <w:rPr>
          <w:rFonts w:ascii="Garamond" w:hAnsi="Garamond"/>
          <w:sz w:val="24"/>
        </w:rPr>
        <w:t>adjourned</w:t>
      </w:r>
      <w:proofErr w:type="gramEnd"/>
      <w:r w:rsidRPr="00BC709D">
        <w:rPr>
          <w:rFonts w:ascii="Garamond" w:hAnsi="Garamond"/>
          <w:sz w:val="24"/>
        </w:rPr>
        <w:t xml:space="preserve"> </w:t>
      </w:r>
      <w:r w:rsidR="006F49B1" w:rsidRPr="00BC709D">
        <w:rPr>
          <w:rFonts w:ascii="Garamond" w:hAnsi="Garamond"/>
          <w:sz w:val="24"/>
        </w:rPr>
        <w:t xml:space="preserve">at </w:t>
      </w:r>
      <w:r w:rsidR="00BC709D" w:rsidRPr="00BC709D">
        <w:rPr>
          <w:rFonts w:ascii="Garamond" w:hAnsi="Garamond"/>
          <w:sz w:val="24"/>
        </w:rPr>
        <w:t>11</w:t>
      </w:r>
      <w:r w:rsidR="003716B4" w:rsidRPr="00BC709D">
        <w:rPr>
          <w:rFonts w:ascii="Garamond" w:hAnsi="Garamond"/>
          <w:sz w:val="24"/>
        </w:rPr>
        <w:t>:</w:t>
      </w:r>
      <w:r w:rsidR="0084243A">
        <w:rPr>
          <w:rFonts w:ascii="Garamond" w:hAnsi="Garamond"/>
          <w:sz w:val="24"/>
        </w:rPr>
        <w:t>09</w:t>
      </w:r>
      <w:r w:rsidR="008965B9" w:rsidRPr="00BC709D">
        <w:rPr>
          <w:rFonts w:ascii="Garamond" w:hAnsi="Garamond"/>
          <w:sz w:val="24"/>
        </w:rPr>
        <w:t xml:space="preserve"> </w:t>
      </w:r>
      <w:r w:rsidR="00715CAD" w:rsidRPr="00BC709D">
        <w:rPr>
          <w:rFonts w:ascii="Garamond" w:hAnsi="Garamond"/>
          <w:sz w:val="24"/>
        </w:rPr>
        <w:t>a</w:t>
      </w:r>
      <w:r w:rsidRPr="00BC709D">
        <w:rPr>
          <w:rFonts w:ascii="Garamond" w:hAnsi="Garamond"/>
          <w:sz w:val="24"/>
        </w:rPr>
        <w:t>.m. P</w:t>
      </w:r>
      <w:r w:rsidR="00811754" w:rsidRPr="00BC709D">
        <w:rPr>
          <w:rFonts w:ascii="Garamond" w:hAnsi="Garamond"/>
          <w:sz w:val="24"/>
        </w:rPr>
        <w:t>S</w:t>
      </w:r>
      <w:r w:rsidRPr="00BC709D">
        <w:rPr>
          <w:rFonts w:ascii="Garamond" w:hAnsi="Garamond"/>
          <w:sz w:val="24"/>
        </w:rPr>
        <w:t>T</w:t>
      </w:r>
      <w:r w:rsidRPr="00811754">
        <w:rPr>
          <w:rFonts w:ascii="Garamond" w:hAnsi="Garamond"/>
          <w:sz w:val="24"/>
        </w:rPr>
        <w:t>.</w:t>
      </w:r>
    </w:p>
    <w:p w14:paraId="33F6CEB1" w14:textId="77777777" w:rsidR="009A3E0C" w:rsidRDefault="009A3E0C"/>
    <w:sectPr w:rsidR="009A3E0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16280" w14:textId="77777777" w:rsidR="00BA60BD" w:rsidRDefault="00BA60BD" w:rsidP="00304B80">
      <w:r>
        <w:separator/>
      </w:r>
    </w:p>
  </w:endnote>
  <w:endnote w:type="continuationSeparator" w:id="0">
    <w:p w14:paraId="6986D653" w14:textId="77777777" w:rsidR="00BA60BD" w:rsidRDefault="00BA60BD" w:rsidP="00304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742584"/>
      <w:docPartObj>
        <w:docPartGallery w:val="Page Numbers (Bottom of Page)"/>
        <w:docPartUnique/>
      </w:docPartObj>
    </w:sdtPr>
    <w:sdtEndPr>
      <w:rPr>
        <w:rFonts w:ascii="Garamond" w:hAnsi="Garamond"/>
        <w:noProof/>
        <w:sz w:val="24"/>
        <w:szCs w:val="24"/>
      </w:rPr>
    </w:sdtEndPr>
    <w:sdtContent>
      <w:p w14:paraId="1F1EF6BD" w14:textId="5E5D3C86" w:rsidR="00BA60BD" w:rsidRPr="00986A4A" w:rsidRDefault="00BA60BD">
        <w:pPr>
          <w:pStyle w:val="Footer"/>
          <w:jc w:val="center"/>
          <w:rPr>
            <w:rFonts w:ascii="Garamond" w:hAnsi="Garamond"/>
            <w:sz w:val="24"/>
            <w:szCs w:val="24"/>
          </w:rPr>
        </w:pPr>
        <w:r w:rsidRPr="00986A4A">
          <w:rPr>
            <w:rFonts w:ascii="Garamond" w:hAnsi="Garamond"/>
            <w:sz w:val="24"/>
            <w:szCs w:val="24"/>
          </w:rPr>
          <w:fldChar w:fldCharType="begin"/>
        </w:r>
        <w:r w:rsidRPr="00986A4A">
          <w:rPr>
            <w:rFonts w:ascii="Garamond" w:hAnsi="Garamond"/>
            <w:sz w:val="24"/>
            <w:szCs w:val="24"/>
          </w:rPr>
          <w:instrText xml:space="preserve"> PAGE   \* MERGEFORMAT </w:instrText>
        </w:r>
        <w:r w:rsidRPr="00986A4A">
          <w:rPr>
            <w:rFonts w:ascii="Garamond" w:hAnsi="Garamond"/>
            <w:sz w:val="24"/>
            <w:szCs w:val="24"/>
          </w:rPr>
          <w:fldChar w:fldCharType="separate"/>
        </w:r>
        <w:r w:rsidR="00710052">
          <w:rPr>
            <w:rFonts w:ascii="Garamond" w:hAnsi="Garamond"/>
            <w:noProof/>
            <w:sz w:val="24"/>
            <w:szCs w:val="24"/>
          </w:rPr>
          <w:t>2</w:t>
        </w:r>
        <w:r w:rsidRPr="00986A4A">
          <w:rPr>
            <w:rFonts w:ascii="Garamond" w:hAnsi="Garamond"/>
            <w:noProof/>
            <w:sz w:val="24"/>
            <w:szCs w:val="24"/>
          </w:rPr>
          <w:fldChar w:fldCharType="end"/>
        </w:r>
      </w:p>
    </w:sdtContent>
  </w:sdt>
  <w:p w14:paraId="0F3841D1" w14:textId="77777777" w:rsidR="00BA60BD" w:rsidRDefault="00BA60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A97CF" w14:textId="77777777" w:rsidR="00BA60BD" w:rsidRDefault="00BA60BD" w:rsidP="00304B80">
      <w:r>
        <w:separator/>
      </w:r>
    </w:p>
  </w:footnote>
  <w:footnote w:type="continuationSeparator" w:id="0">
    <w:p w14:paraId="49DC2BE5" w14:textId="77777777" w:rsidR="00BA60BD" w:rsidRDefault="00BA60BD" w:rsidP="00304B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E4349"/>
    <w:multiLevelType w:val="hybridMultilevel"/>
    <w:tmpl w:val="4A9A8CBC"/>
    <w:lvl w:ilvl="0" w:tplc="F7B0A80C">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87526F1"/>
    <w:multiLevelType w:val="hybridMultilevel"/>
    <w:tmpl w:val="6526FD1C"/>
    <w:lvl w:ilvl="0" w:tplc="73284930">
      <w:start w:val="7"/>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C0B79"/>
    <w:multiLevelType w:val="hybridMultilevel"/>
    <w:tmpl w:val="94888F62"/>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442538A"/>
    <w:multiLevelType w:val="hybridMultilevel"/>
    <w:tmpl w:val="5922D97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19FD2FD4"/>
    <w:multiLevelType w:val="hybridMultilevel"/>
    <w:tmpl w:val="2BE2D5A6"/>
    <w:lvl w:ilvl="0" w:tplc="DCFC5228">
      <w:start w:val="1"/>
      <w:numFmt w:val="upperLetter"/>
      <w:lvlText w:val="%1."/>
      <w:lvlJc w:val="left"/>
      <w:pPr>
        <w:ind w:left="900" w:hanging="360"/>
      </w:pPr>
      <w:rPr>
        <w:rFonts w:hint="default"/>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BF77CAF"/>
    <w:multiLevelType w:val="hybridMultilevel"/>
    <w:tmpl w:val="3F367C10"/>
    <w:lvl w:ilvl="0" w:tplc="E8B86D44">
      <w:start w:val="7"/>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0868ED"/>
    <w:multiLevelType w:val="hybridMultilevel"/>
    <w:tmpl w:val="D1E0242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3577FE"/>
    <w:multiLevelType w:val="hybridMultilevel"/>
    <w:tmpl w:val="40B4CB30"/>
    <w:lvl w:ilvl="0" w:tplc="C67AD9AC">
      <w:start w:val="5"/>
      <w:numFmt w:val="upperRoman"/>
      <w:lvlText w:val="%1."/>
      <w:lvlJc w:val="righ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790D8B"/>
    <w:multiLevelType w:val="hybridMultilevel"/>
    <w:tmpl w:val="9CD073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974FAB"/>
    <w:multiLevelType w:val="hybridMultilevel"/>
    <w:tmpl w:val="F11E92E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29AB44A8"/>
    <w:multiLevelType w:val="hybridMultilevel"/>
    <w:tmpl w:val="096E2A26"/>
    <w:lvl w:ilvl="0" w:tplc="2E1425D6">
      <w:start w:val="1"/>
      <w:numFmt w:val="upperLetter"/>
      <w:lvlText w:val="%1."/>
      <w:lvlJc w:val="left"/>
      <w:pPr>
        <w:ind w:left="900" w:hanging="360"/>
      </w:pPr>
      <w:rPr>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9B9477B"/>
    <w:multiLevelType w:val="hybridMultilevel"/>
    <w:tmpl w:val="222C67A4"/>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F0F126C"/>
    <w:multiLevelType w:val="hybridMultilevel"/>
    <w:tmpl w:val="1742A89E"/>
    <w:lvl w:ilvl="0" w:tplc="681A120E">
      <w:start w:val="1"/>
      <w:numFmt w:val="upperLetter"/>
      <w:lvlText w:val="%1."/>
      <w:lvlJc w:val="left"/>
      <w:pPr>
        <w:ind w:left="900" w:hanging="360"/>
      </w:pPr>
      <w:rPr>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28B29D3"/>
    <w:multiLevelType w:val="hybridMultilevel"/>
    <w:tmpl w:val="59B27B32"/>
    <w:lvl w:ilvl="0" w:tplc="CB446FCC">
      <w:start w:val="5"/>
      <w:numFmt w:val="upperRoman"/>
      <w:lvlText w:val="%1."/>
      <w:lvlJc w:val="righ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EF31CF"/>
    <w:multiLevelType w:val="hybridMultilevel"/>
    <w:tmpl w:val="1E389364"/>
    <w:lvl w:ilvl="0" w:tplc="D068A79A">
      <w:start w:val="6"/>
      <w:numFmt w:val="upperRoman"/>
      <w:lvlText w:val="%1."/>
      <w:lvlJc w:val="righ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A77CEA"/>
    <w:multiLevelType w:val="hybridMultilevel"/>
    <w:tmpl w:val="B218B62E"/>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46D81A9B"/>
    <w:multiLevelType w:val="hybridMultilevel"/>
    <w:tmpl w:val="5A0E386E"/>
    <w:lvl w:ilvl="0" w:tplc="C6B0CBF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4AEE5AFB"/>
    <w:multiLevelType w:val="hybridMultilevel"/>
    <w:tmpl w:val="24F07802"/>
    <w:lvl w:ilvl="0" w:tplc="FC561DAC">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0D5160"/>
    <w:multiLevelType w:val="hybridMultilevel"/>
    <w:tmpl w:val="46242B6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4EF854DB"/>
    <w:multiLevelType w:val="hybridMultilevel"/>
    <w:tmpl w:val="096E2A26"/>
    <w:lvl w:ilvl="0" w:tplc="2E1425D6">
      <w:start w:val="1"/>
      <w:numFmt w:val="upperLetter"/>
      <w:lvlText w:val="%1."/>
      <w:lvlJc w:val="left"/>
      <w:pPr>
        <w:ind w:left="900" w:hanging="360"/>
      </w:pPr>
      <w:rPr>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50FE7668"/>
    <w:multiLevelType w:val="hybridMultilevel"/>
    <w:tmpl w:val="1742A89E"/>
    <w:lvl w:ilvl="0" w:tplc="681A120E">
      <w:start w:val="1"/>
      <w:numFmt w:val="upperLetter"/>
      <w:lvlText w:val="%1."/>
      <w:lvlJc w:val="left"/>
      <w:pPr>
        <w:ind w:left="900" w:hanging="360"/>
      </w:pPr>
      <w:rPr>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5B910595"/>
    <w:multiLevelType w:val="hybridMultilevel"/>
    <w:tmpl w:val="88AA67F8"/>
    <w:lvl w:ilvl="0" w:tplc="787E0434">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1B7FFC"/>
    <w:multiLevelType w:val="hybridMultilevel"/>
    <w:tmpl w:val="04708D02"/>
    <w:lvl w:ilvl="0" w:tplc="FE4C5478">
      <w:start w:val="6"/>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581F07"/>
    <w:multiLevelType w:val="hybridMultilevel"/>
    <w:tmpl w:val="1A06A6C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15:restartNumberingAfterBreak="0">
    <w:nsid w:val="6E2848D0"/>
    <w:multiLevelType w:val="hybridMultilevel"/>
    <w:tmpl w:val="0EFC4DE0"/>
    <w:lvl w:ilvl="0" w:tplc="AC7C92A8">
      <w:start w:val="1"/>
      <w:numFmt w:val="upperLetter"/>
      <w:lvlText w:val="%1."/>
      <w:lvlJc w:val="left"/>
      <w:pPr>
        <w:ind w:left="12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966D35"/>
    <w:multiLevelType w:val="hybridMultilevel"/>
    <w:tmpl w:val="97F2BCB6"/>
    <w:lvl w:ilvl="0" w:tplc="1A3497E6">
      <w:start w:val="3"/>
      <w:numFmt w:val="upperLetter"/>
      <w:lvlText w:val="%1."/>
      <w:lvlJc w:val="left"/>
      <w:pPr>
        <w:ind w:left="9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950BDC"/>
    <w:multiLevelType w:val="hybridMultilevel"/>
    <w:tmpl w:val="2BE2D5A6"/>
    <w:lvl w:ilvl="0" w:tplc="DCFC5228">
      <w:start w:val="1"/>
      <w:numFmt w:val="upperLetter"/>
      <w:lvlText w:val="%1."/>
      <w:lvlJc w:val="left"/>
      <w:pPr>
        <w:ind w:left="900" w:hanging="360"/>
      </w:pPr>
      <w:rPr>
        <w:rFonts w:hint="default"/>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6"/>
  </w:num>
  <w:num w:numId="2">
    <w:abstractNumId w:val="6"/>
  </w:num>
  <w:num w:numId="3">
    <w:abstractNumId w:val="2"/>
  </w:num>
  <w:num w:numId="4">
    <w:abstractNumId w:val="10"/>
  </w:num>
  <w:num w:numId="5">
    <w:abstractNumId w:val="11"/>
  </w:num>
  <w:num w:numId="6">
    <w:abstractNumId w:val="16"/>
  </w:num>
  <w:num w:numId="7">
    <w:abstractNumId w:val="5"/>
  </w:num>
  <w:num w:numId="8">
    <w:abstractNumId w:val="20"/>
  </w:num>
  <w:num w:numId="9">
    <w:abstractNumId w:val="14"/>
  </w:num>
  <w:num w:numId="10">
    <w:abstractNumId w:val="7"/>
  </w:num>
  <w:num w:numId="11">
    <w:abstractNumId w:val="21"/>
  </w:num>
  <w:num w:numId="12">
    <w:abstractNumId w:val="15"/>
  </w:num>
  <w:num w:numId="13">
    <w:abstractNumId w:val="9"/>
  </w:num>
  <w:num w:numId="14">
    <w:abstractNumId w:val="1"/>
  </w:num>
  <w:num w:numId="15">
    <w:abstractNumId w:val="22"/>
  </w:num>
  <w:num w:numId="16">
    <w:abstractNumId w:val="0"/>
  </w:num>
  <w:num w:numId="17">
    <w:abstractNumId w:val="18"/>
  </w:num>
  <w:num w:numId="18">
    <w:abstractNumId w:val="12"/>
  </w:num>
  <w:num w:numId="19">
    <w:abstractNumId w:val="19"/>
  </w:num>
  <w:num w:numId="20">
    <w:abstractNumId w:val="25"/>
  </w:num>
  <w:num w:numId="21">
    <w:abstractNumId w:val="24"/>
  </w:num>
  <w:num w:numId="22">
    <w:abstractNumId w:val="17"/>
  </w:num>
  <w:num w:numId="23">
    <w:abstractNumId w:val="13"/>
  </w:num>
  <w:num w:numId="24">
    <w:abstractNumId w:val="4"/>
  </w:num>
  <w:num w:numId="25">
    <w:abstractNumId w:val="23"/>
  </w:num>
  <w:num w:numId="26">
    <w:abstractNumId w:val="3"/>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131078" w:nlCheck="1" w:checkStyle="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6DE"/>
    <w:rsid w:val="00000B84"/>
    <w:rsid w:val="00000D30"/>
    <w:rsid w:val="00004CD5"/>
    <w:rsid w:val="00004EA0"/>
    <w:rsid w:val="000050DF"/>
    <w:rsid w:val="000075F2"/>
    <w:rsid w:val="00013092"/>
    <w:rsid w:val="0001609E"/>
    <w:rsid w:val="00017BA6"/>
    <w:rsid w:val="00020D31"/>
    <w:rsid w:val="000217D2"/>
    <w:rsid w:val="000223A7"/>
    <w:rsid w:val="00035F8B"/>
    <w:rsid w:val="00036B33"/>
    <w:rsid w:val="0004041F"/>
    <w:rsid w:val="00040802"/>
    <w:rsid w:val="0004136C"/>
    <w:rsid w:val="000417BF"/>
    <w:rsid w:val="000436C9"/>
    <w:rsid w:val="00044502"/>
    <w:rsid w:val="00051C95"/>
    <w:rsid w:val="00053AFD"/>
    <w:rsid w:val="0005635F"/>
    <w:rsid w:val="00057002"/>
    <w:rsid w:val="00062EDC"/>
    <w:rsid w:val="00067713"/>
    <w:rsid w:val="00072E2F"/>
    <w:rsid w:val="000745D5"/>
    <w:rsid w:val="00081769"/>
    <w:rsid w:val="0008431F"/>
    <w:rsid w:val="000911C0"/>
    <w:rsid w:val="00097355"/>
    <w:rsid w:val="000A770B"/>
    <w:rsid w:val="000B2D77"/>
    <w:rsid w:val="000C482F"/>
    <w:rsid w:val="000C5F39"/>
    <w:rsid w:val="000C6634"/>
    <w:rsid w:val="000C6E22"/>
    <w:rsid w:val="000C74A1"/>
    <w:rsid w:val="000D114C"/>
    <w:rsid w:val="000D55AF"/>
    <w:rsid w:val="000E0E9F"/>
    <w:rsid w:val="000E70C8"/>
    <w:rsid w:val="000F013C"/>
    <w:rsid w:val="000F0F28"/>
    <w:rsid w:val="000F1314"/>
    <w:rsid w:val="000F1690"/>
    <w:rsid w:val="000F47A0"/>
    <w:rsid w:val="000F7F17"/>
    <w:rsid w:val="00111235"/>
    <w:rsid w:val="00113EB0"/>
    <w:rsid w:val="00115216"/>
    <w:rsid w:val="001224E9"/>
    <w:rsid w:val="00130893"/>
    <w:rsid w:val="0013141C"/>
    <w:rsid w:val="00132F53"/>
    <w:rsid w:val="00133126"/>
    <w:rsid w:val="001351D2"/>
    <w:rsid w:val="00135E55"/>
    <w:rsid w:val="00136447"/>
    <w:rsid w:val="00140FEC"/>
    <w:rsid w:val="00141841"/>
    <w:rsid w:val="00142B42"/>
    <w:rsid w:val="00145FEB"/>
    <w:rsid w:val="00146FC0"/>
    <w:rsid w:val="001504A0"/>
    <w:rsid w:val="00153311"/>
    <w:rsid w:val="00157AD5"/>
    <w:rsid w:val="0016373E"/>
    <w:rsid w:val="00164506"/>
    <w:rsid w:val="00170426"/>
    <w:rsid w:val="00171AD7"/>
    <w:rsid w:val="00175970"/>
    <w:rsid w:val="00177A0D"/>
    <w:rsid w:val="0018141A"/>
    <w:rsid w:val="00182E89"/>
    <w:rsid w:val="00185AA9"/>
    <w:rsid w:val="00186E94"/>
    <w:rsid w:val="001878D6"/>
    <w:rsid w:val="00191E0A"/>
    <w:rsid w:val="00196788"/>
    <w:rsid w:val="00197429"/>
    <w:rsid w:val="001A5973"/>
    <w:rsid w:val="001A6C26"/>
    <w:rsid w:val="001B03F8"/>
    <w:rsid w:val="001B0ABB"/>
    <w:rsid w:val="001B2BE6"/>
    <w:rsid w:val="001B3AB0"/>
    <w:rsid w:val="001B5184"/>
    <w:rsid w:val="001C2FE8"/>
    <w:rsid w:val="001C3FBE"/>
    <w:rsid w:val="001C435C"/>
    <w:rsid w:val="001D09F1"/>
    <w:rsid w:val="001D1245"/>
    <w:rsid w:val="001D5352"/>
    <w:rsid w:val="001E13B5"/>
    <w:rsid w:val="001E1AA5"/>
    <w:rsid w:val="001E5DCB"/>
    <w:rsid w:val="001E5F74"/>
    <w:rsid w:val="001E70F6"/>
    <w:rsid w:val="001F265C"/>
    <w:rsid w:val="00202530"/>
    <w:rsid w:val="002026D8"/>
    <w:rsid w:val="00204E9C"/>
    <w:rsid w:val="00205103"/>
    <w:rsid w:val="00206B29"/>
    <w:rsid w:val="00207E73"/>
    <w:rsid w:val="002144C9"/>
    <w:rsid w:val="002163D4"/>
    <w:rsid w:val="00216EAA"/>
    <w:rsid w:val="00223385"/>
    <w:rsid w:val="00224023"/>
    <w:rsid w:val="00227893"/>
    <w:rsid w:val="00227E8A"/>
    <w:rsid w:val="00231272"/>
    <w:rsid w:val="002317B0"/>
    <w:rsid w:val="002344CC"/>
    <w:rsid w:val="00234A1F"/>
    <w:rsid w:val="00235085"/>
    <w:rsid w:val="002400B6"/>
    <w:rsid w:val="002459B7"/>
    <w:rsid w:val="002468AF"/>
    <w:rsid w:val="00251C75"/>
    <w:rsid w:val="00253876"/>
    <w:rsid w:val="0025674B"/>
    <w:rsid w:val="00256C6A"/>
    <w:rsid w:val="00257A9F"/>
    <w:rsid w:val="0026496A"/>
    <w:rsid w:val="00265EAC"/>
    <w:rsid w:val="00267582"/>
    <w:rsid w:val="00271632"/>
    <w:rsid w:val="0027249C"/>
    <w:rsid w:val="0027264C"/>
    <w:rsid w:val="00272B09"/>
    <w:rsid w:val="00275C72"/>
    <w:rsid w:val="00277C8F"/>
    <w:rsid w:val="0028179B"/>
    <w:rsid w:val="00285613"/>
    <w:rsid w:val="00286F38"/>
    <w:rsid w:val="00291373"/>
    <w:rsid w:val="002966B3"/>
    <w:rsid w:val="002A0553"/>
    <w:rsid w:val="002A4B04"/>
    <w:rsid w:val="002A5CA7"/>
    <w:rsid w:val="002A5EBE"/>
    <w:rsid w:val="002A6E2E"/>
    <w:rsid w:val="002B21B0"/>
    <w:rsid w:val="002B2BE1"/>
    <w:rsid w:val="002B305E"/>
    <w:rsid w:val="002B4324"/>
    <w:rsid w:val="002B5070"/>
    <w:rsid w:val="002C5859"/>
    <w:rsid w:val="002C619B"/>
    <w:rsid w:val="002D053C"/>
    <w:rsid w:val="002D3A66"/>
    <w:rsid w:val="002E12BE"/>
    <w:rsid w:val="002E6954"/>
    <w:rsid w:val="002E697A"/>
    <w:rsid w:val="002F416D"/>
    <w:rsid w:val="00304B80"/>
    <w:rsid w:val="003065F0"/>
    <w:rsid w:val="00306631"/>
    <w:rsid w:val="00307CDE"/>
    <w:rsid w:val="00311637"/>
    <w:rsid w:val="00316A10"/>
    <w:rsid w:val="003171E5"/>
    <w:rsid w:val="003212FB"/>
    <w:rsid w:val="00322F6F"/>
    <w:rsid w:val="003235F0"/>
    <w:rsid w:val="003241BD"/>
    <w:rsid w:val="0032523B"/>
    <w:rsid w:val="0033339B"/>
    <w:rsid w:val="00333EFC"/>
    <w:rsid w:val="00335AE8"/>
    <w:rsid w:val="00335F7B"/>
    <w:rsid w:val="00340E4A"/>
    <w:rsid w:val="00341D10"/>
    <w:rsid w:val="003444AC"/>
    <w:rsid w:val="003525A1"/>
    <w:rsid w:val="003533EE"/>
    <w:rsid w:val="00356ECA"/>
    <w:rsid w:val="003618EF"/>
    <w:rsid w:val="00362889"/>
    <w:rsid w:val="0036525E"/>
    <w:rsid w:val="00367FAE"/>
    <w:rsid w:val="003716B4"/>
    <w:rsid w:val="003777A5"/>
    <w:rsid w:val="00377E7D"/>
    <w:rsid w:val="00382000"/>
    <w:rsid w:val="00385E4C"/>
    <w:rsid w:val="00385FA5"/>
    <w:rsid w:val="00392BBC"/>
    <w:rsid w:val="00395DCD"/>
    <w:rsid w:val="003A1C1C"/>
    <w:rsid w:val="003A2885"/>
    <w:rsid w:val="003A3022"/>
    <w:rsid w:val="003A6ECB"/>
    <w:rsid w:val="003B710F"/>
    <w:rsid w:val="003C1997"/>
    <w:rsid w:val="003C33FB"/>
    <w:rsid w:val="003C3C8A"/>
    <w:rsid w:val="003C5E37"/>
    <w:rsid w:val="003D242B"/>
    <w:rsid w:val="003D38A1"/>
    <w:rsid w:val="003E56AD"/>
    <w:rsid w:val="003E5E0C"/>
    <w:rsid w:val="003F25FA"/>
    <w:rsid w:val="003F4F19"/>
    <w:rsid w:val="00402D62"/>
    <w:rsid w:val="004052B8"/>
    <w:rsid w:val="0040550E"/>
    <w:rsid w:val="00406E46"/>
    <w:rsid w:val="0041090A"/>
    <w:rsid w:val="00411066"/>
    <w:rsid w:val="00411715"/>
    <w:rsid w:val="00413BD8"/>
    <w:rsid w:val="004152F9"/>
    <w:rsid w:val="004219E5"/>
    <w:rsid w:val="004220D8"/>
    <w:rsid w:val="004243E0"/>
    <w:rsid w:val="00424BEC"/>
    <w:rsid w:val="00426D62"/>
    <w:rsid w:val="004342ED"/>
    <w:rsid w:val="004361EF"/>
    <w:rsid w:val="0044069B"/>
    <w:rsid w:val="00441C02"/>
    <w:rsid w:val="00445195"/>
    <w:rsid w:val="0044563F"/>
    <w:rsid w:val="0045164F"/>
    <w:rsid w:val="00465784"/>
    <w:rsid w:val="004663F1"/>
    <w:rsid w:val="004801E8"/>
    <w:rsid w:val="004832CF"/>
    <w:rsid w:val="00486A25"/>
    <w:rsid w:val="00486EC2"/>
    <w:rsid w:val="0049235E"/>
    <w:rsid w:val="00493818"/>
    <w:rsid w:val="0049416F"/>
    <w:rsid w:val="00495361"/>
    <w:rsid w:val="00497AB9"/>
    <w:rsid w:val="004A1BAF"/>
    <w:rsid w:val="004A4942"/>
    <w:rsid w:val="004A52AB"/>
    <w:rsid w:val="004A5DD9"/>
    <w:rsid w:val="004A7CA5"/>
    <w:rsid w:val="004B0D95"/>
    <w:rsid w:val="004B393E"/>
    <w:rsid w:val="004B6D44"/>
    <w:rsid w:val="004C0422"/>
    <w:rsid w:val="004C261C"/>
    <w:rsid w:val="004C3043"/>
    <w:rsid w:val="004C5CCB"/>
    <w:rsid w:val="004C5E44"/>
    <w:rsid w:val="004D154B"/>
    <w:rsid w:val="004D7A9E"/>
    <w:rsid w:val="004E127C"/>
    <w:rsid w:val="004E34F4"/>
    <w:rsid w:val="004F26D9"/>
    <w:rsid w:val="004F2E46"/>
    <w:rsid w:val="004F3955"/>
    <w:rsid w:val="004F4EE1"/>
    <w:rsid w:val="004F5F89"/>
    <w:rsid w:val="004F6C0D"/>
    <w:rsid w:val="0050055D"/>
    <w:rsid w:val="00500DCF"/>
    <w:rsid w:val="00502B7E"/>
    <w:rsid w:val="0051090D"/>
    <w:rsid w:val="0051434D"/>
    <w:rsid w:val="00523FCF"/>
    <w:rsid w:val="00524A3C"/>
    <w:rsid w:val="00525E29"/>
    <w:rsid w:val="005314FC"/>
    <w:rsid w:val="00535711"/>
    <w:rsid w:val="0054164C"/>
    <w:rsid w:val="005551CB"/>
    <w:rsid w:val="005568F3"/>
    <w:rsid w:val="00560B4B"/>
    <w:rsid w:val="00560D63"/>
    <w:rsid w:val="0056663F"/>
    <w:rsid w:val="0057110B"/>
    <w:rsid w:val="0057171C"/>
    <w:rsid w:val="00572535"/>
    <w:rsid w:val="00572FCF"/>
    <w:rsid w:val="00573119"/>
    <w:rsid w:val="00573C55"/>
    <w:rsid w:val="00574BFC"/>
    <w:rsid w:val="005773DD"/>
    <w:rsid w:val="005839D7"/>
    <w:rsid w:val="00585433"/>
    <w:rsid w:val="00587667"/>
    <w:rsid w:val="00587D80"/>
    <w:rsid w:val="0059113E"/>
    <w:rsid w:val="005926D6"/>
    <w:rsid w:val="00594C7B"/>
    <w:rsid w:val="00594FDA"/>
    <w:rsid w:val="00595ADD"/>
    <w:rsid w:val="005B0D5A"/>
    <w:rsid w:val="005B2D5F"/>
    <w:rsid w:val="005B53CF"/>
    <w:rsid w:val="005B5EF1"/>
    <w:rsid w:val="005C234E"/>
    <w:rsid w:val="005C3CA1"/>
    <w:rsid w:val="005C5C62"/>
    <w:rsid w:val="005C6F04"/>
    <w:rsid w:val="005D0909"/>
    <w:rsid w:val="005D1047"/>
    <w:rsid w:val="005D1589"/>
    <w:rsid w:val="005E0F9A"/>
    <w:rsid w:val="005E18F0"/>
    <w:rsid w:val="005E5054"/>
    <w:rsid w:val="005E6551"/>
    <w:rsid w:val="005F48C2"/>
    <w:rsid w:val="005F6099"/>
    <w:rsid w:val="00600C8F"/>
    <w:rsid w:val="00605EA1"/>
    <w:rsid w:val="0060781F"/>
    <w:rsid w:val="00614CCB"/>
    <w:rsid w:val="006151B1"/>
    <w:rsid w:val="00620D42"/>
    <w:rsid w:val="0062485C"/>
    <w:rsid w:val="00624EC0"/>
    <w:rsid w:val="0062550E"/>
    <w:rsid w:val="0063310E"/>
    <w:rsid w:val="0063314E"/>
    <w:rsid w:val="0063574F"/>
    <w:rsid w:val="006361C6"/>
    <w:rsid w:val="00637B9D"/>
    <w:rsid w:val="00640723"/>
    <w:rsid w:val="006475FD"/>
    <w:rsid w:val="00647A16"/>
    <w:rsid w:val="006542CF"/>
    <w:rsid w:val="00657D21"/>
    <w:rsid w:val="00675346"/>
    <w:rsid w:val="0067589F"/>
    <w:rsid w:val="0067616F"/>
    <w:rsid w:val="00676196"/>
    <w:rsid w:val="006815BA"/>
    <w:rsid w:val="0068193E"/>
    <w:rsid w:val="00682B21"/>
    <w:rsid w:val="006831AA"/>
    <w:rsid w:val="00684380"/>
    <w:rsid w:val="00685B57"/>
    <w:rsid w:val="006869CE"/>
    <w:rsid w:val="00686EE7"/>
    <w:rsid w:val="00690D27"/>
    <w:rsid w:val="006923D5"/>
    <w:rsid w:val="00693FDD"/>
    <w:rsid w:val="006940DB"/>
    <w:rsid w:val="006A2074"/>
    <w:rsid w:val="006A29B6"/>
    <w:rsid w:val="006A34C7"/>
    <w:rsid w:val="006A531F"/>
    <w:rsid w:val="006A6ECB"/>
    <w:rsid w:val="006B0692"/>
    <w:rsid w:val="006B17A0"/>
    <w:rsid w:val="006B409D"/>
    <w:rsid w:val="006C0741"/>
    <w:rsid w:val="006C2653"/>
    <w:rsid w:val="006D0B35"/>
    <w:rsid w:val="006E1390"/>
    <w:rsid w:val="006E280B"/>
    <w:rsid w:val="006E33AD"/>
    <w:rsid w:val="006E34BB"/>
    <w:rsid w:val="006E3672"/>
    <w:rsid w:val="006E3D75"/>
    <w:rsid w:val="006E511E"/>
    <w:rsid w:val="006E7997"/>
    <w:rsid w:val="006F0D8C"/>
    <w:rsid w:val="006F49B1"/>
    <w:rsid w:val="006F4A46"/>
    <w:rsid w:val="006F7E40"/>
    <w:rsid w:val="00700DC2"/>
    <w:rsid w:val="0070181B"/>
    <w:rsid w:val="00701D8F"/>
    <w:rsid w:val="007024F7"/>
    <w:rsid w:val="0070394D"/>
    <w:rsid w:val="00704646"/>
    <w:rsid w:val="00706398"/>
    <w:rsid w:val="00706CE3"/>
    <w:rsid w:val="00706F50"/>
    <w:rsid w:val="00710052"/>
    <w:rsid w:val="00715CAD"/>
    <w:rsid w:val="007214E8"/>
    <w:rsid w:val="0072199E"/>
    <w:rsid w:val="00721B99"/>
    <w:rsid w:val="00724A8C"/>
    <w:rsid w:val="007315BD"/>
    <w:rsid w:val="00736538"/>
    <w:rsid w:val="0074406C"/>
    <w:rsid w:val="00744CB7"/>
    <w:rsid w:val="007451D5"/>
    <w:rsid w:val="00745EE6"/>
    <w:rsid w:val="00753462"/>
    <w:rsid w:val="00756F40"/>
    <w:rsid w:val="007575D0"/>
    <w:rsid w:val="00762550"/>
    <w:rsid w:val="00770FA6"/>
    <w:rsid w:val="00771BC9"/>
    <w:rsid w:val="00772E53"/>
    <w:rsid w:val="007770A2"/>
    <w:rsid w:val="00785F79"/>
    <w:rsid w:val="007870CB"/>
    <w:rsid w:val="00791AF2"/>
    <w:rsid w:val="00792AC3"/>
    <w:rsid w:val="007A1B9C"/>
    <w:rsid w:val="007B169D"/>
    <w:rsid w:val="007B4CAA"/>
    <w:rsid w:val="007B6C20"/>
    <w:rsid w:val="007B6D24"/>
    <w:rsid w:val="007C6F0C"/>
    <w:rsid w:val="007D1D10"/>
    <w:rsid w:val="007D39FC"/>
    <w:rsid w:val="007D44B8"/>
    <w:rsid w:val="007E308B"/>
    <w:rsid w:val="007E4380"/>
    <w:rsid w:val="007E6C87"/>
    <w:rsid w:val="007F0985"/>
    <w:rsid w:val="008017B2"/>
    <w:rsid w:val="00803D79"/>
    <w:rsid w:val="008056FB"/>
    <w:rsid w:val="008058D3"/>
    <w:rsid w:val="008074DA"/>
    <w:rsid w:val="00811754"/>
    <w:rsid w:val="00812D63"/>
    <w:rsid w:val="00821BD9"/>
    <w:rsid w:val="00823ED0"/>
    <w:rsid w:val="00827347"/>
    <w:rsid w:val="008315AA"/>
    <w:rsid w:val="008324FA"/>
    <w:rsid w:val="0083287E"/>
    <w:rsid w:val="00835018"/>
    <w:rsid w:val="0084243A"/>
    <w:rsid w:val="00845F2B"/>
    <w:rsid w:val="00853DFA"/>
    <w:rsid w:val="00860522"/>
    <w:rsid w:val="00860C10"/>
    <w:rsid w:val="008634DD"/>
    <w:rsid w:val="00863CA8"/>
    <w:rsid w:val="00863ED2"/>
    <w:rsid w:val="00867BE6"/>
    <w:rsid w:val="0087054C"/>
    <w:rsid w:val="00872D01"/>
    <w:rsid w:val="008859AA"/>
    <w:rsid w:val="008905B7"/>
    <w:rsid w:val="008916A5"/>
    <w:rsid w:val="00895898"/>
    <w:rsid w:val="008965B9"/>
    <w:rsid w:val="0089766D"/>
    <w:rsid w:val="008A024C"/>
    <w:rsid w:val="008A0E6D"/>
    <w:rsid w:val="008A2CE6"/>
    <w:rsid w:val="008A2F60"/>
    <w:rsid w:val="008A5228"/>
    <w:rsid w:val="008A682B"/>
    <w:rsid w:val="008B27A9"/>
    <w:rsid w:val="008B29AF"/>
    <w:rsid w:val="008B2F9A"/>
    <w:rsid w:val="008B7A30"/>
    <w:rsid w:val="008C2EB5"/>
    <w:rsid w:val="008C31E7"/>
    <w:rsid w:val="008D3620"/>
    <w:rsid w:val="008D40EA"/>
    <w:rsid w:val="008D5B2A"/>
    <w:rsid w:val="008D62AF"/>
    <w:rsid w:val="008E3632"/>
    <w:rsid w:val="008E4E9E"/>
    <w:rsid w:val="008F7A6F"/>
    <w:rsid w:val="00900C93"/>
    <w:rsid w:val="00901C72"/>
    <w:rsid w:val="009023E8"/>
    <w:rsid w:val="0090349A"/>
    <w:rsid w:val="00904F0B"/>
    <w:rsid w:val="00905F47"/>
    <w:rsid w:val="009060C5"/>
    <w:rsid w:val="00906479"/>
    <w:rsid w:val="009137C4"/>
    <w:rsid w:val="00915018"/>
    <w:rsid w:val="00915398"/>
    <w:rsid w:val="00915614"/>
    <w:rsid w:val="0092468A"/>
    <w:rsid w:val="00925B30"/>
    <w:rsid w:val="00925F22"/>
    <w:rsid w:val="00926DDF"/>
    <w:rsid w:val="00931A4E"/>
    <w:rsid w:val="00932B84"/>
    <w:rsid w:val="009348C7"/>
    <w:rsid w:val="00935D3F"/>
    <w:rsid w:val="00936364"/>
    <w:rsid w:val="00936AB4"/>
    <w:rsid w:val="009375F6"/>
    <w:rsid w:val="00940CEF"/>
    <w:rsid w:val="00943887"/>
    <w:rsid w:val="0094405B"/>
    <w:rsid w:val="009455EF"/>
    <w:rsid w:val="0094784D"/>
    <w:rsid w:val="00953126"/>
    <w:rsid w:val="009538FC"/>
    <w:rsid w:val="00953AF2"/>
    <w:rsid w:val="0095447C"/>
    <w:rsid w:val="00954728"/>
    <w:rsid w:val="009569D0"/>
    <w:rsid w:val="009629AB"/>
    <w:rsid w:val="00962A7E"/>
    <w:rsid w:val="00966DE6"/>
    <w:rsid w:val="0097288F"/>
    <w:rsid w:val="00973D99"/>
    <w:rsid w:val="00976056"/>
    <w:rsid w:val="00983389"/>
    <w:rsid w:val="009865DF"/>
    <w:rsid w:val="00986A4A"/>
    <w:rsid w:val="00987836"/>
    <w:rsid w:val="00991C48"/>
    <w:rsid w:val="00992220"/>
    <w:rsid w:val="00992727"/>
    <w:rsid w:val="00992F5E"/>
    <w:rsid w:val="00993FDC"/>
    <w:rsid w:val="009969C0"/>
    <w:rsid w:val="00997B47"/>
    <w:rsid w:val="009A19E6"/>
    <w:rsid w:val="009A1B1B"/>
    <w:rsid w:val="009A21B2"/>
    <w:rsid w:val="009A3E0C"/>
    <w:rsid w:val="009A67D1"/>
    <w:rsid w:val="009A7C89"/>
    <w:rsid w:val="009B3E2F"/>
    <w:rsid w:val="009B69D1"/>
    <w:rsid w:val="009C067D"/>
    <w:rsid w:val="009C1704"/>
    <w:rsid w:val="009C5ACB"/>
    <w:rsid w:val="009D261A"/>
    <w:rsid w:val="009D2C52"/>
    <w:rsid w:val="009D371A"/>
    <w:rsid w:val="009D372E"/>
    <w:rsid w:val="009D3958"/>
    <w:rsid w:val="009D6504"/>
    <w:rsid w:val="009E076C"/>
    <w:rsid w:val="009E2787"/>
    <w:rsid w:val="009E5843"/>
    <w:rsid w:val="009F02BC"/>
    <w:rsid w:val="009F30B8"/>
    <w:rsid w:val="009F6642"/>
    <w:rsid w:val="009F7376"/>
    <w:rsid w:val="00A03AA9"/>
    <w:rsid w:val="00A045E8"/>
    <w:rsid w:val="00A05CE4"/>
    <w:rsid w:val="00A134B7"/>
    <w:rsid w:val="00A13A37"/>
    <w:rsid w:val="00A13E5A"/>
    <w:rsid w:val="00A218CC"/>
    <w:rsid w:val="00A30368"/>
    <w:rsid w:val="00A503F3"/>
    <w:rsid w:val="00A51639"/>
    <w:rsid w:val="00A53FCF"/>
    <w:rsid w:val="00A55530"/>
    <w:rsid w:val="00A60A05"/>
    <w:rsid w:val="00A61BCE"/>
    <w:rsid w:val="00A62251"/>
    <w:rsid w:val="00A62BE2"/>
    <w:rsid w:val="00A7101A"/>
    <w:rsid w:val="00A74611"/>
    <w:rsid w:val="00A779DC"/>
    <w:rsid w:val="00A81D03"/>
    <w:rsid w:val="00A85D21"/>
    <w:rsid w:val="00A90DDF"/>
    <w:rsid w:val="00A95021"/>
    <w:rsid w:val="00A962A6"/>
    <w:rsid w:val="00AA029B"/>
    <w:rsid w:val="00AA0D4A"/>
    <w:rsid w:val="00AA7772"/>
    <w:rsid w:val="00AB3891"/>
    <w:rsid w:val="00AB7ECC"/>
    <w:rsid w:val="00AC6D38"/>
    <w:rsid w:val="00AC7430"/>
    <w:rsid w:val="00AC767F"/>
    <w:rsid w:val="00AD2B30"/>
    <w:rsid w:val="00AD33DB"/>
    <w:rsid w:val="00AD55A9"/>
    <w:rsid w:val="00AE4AD9"/>
    <w:rsid w:val="00AE655C"/>
    <w:rsid w:val="00AF1047"/>
    <w:rsid w:val="00AF5840"/>
    <w:rsid w:val="00AF7C33"/>
    <w:rsid w:val="00B02440"/>
    <w:rsid w:val="00B04A82"/>
    <w:rsid w:val="00B10572"/>
    <w:rsid w:val="00B109F0"/>
    <w:rsid w:val="00B13CC2"/>
    <w:rsid w:val="00B17166"/>
    <w:rsid w:val="00B1729E"/>
    <w:rsid w:val="00B17AE2"/>
    <w:rsid w:val="00B24BC7"/>
    <w:rsid w:val="00B268DA"/>
    <w:rsid w:val="00B27D8A"/>
    <w:rsid w:val="00B356FA"/>
    <w:rsid w:val="00B42E1B"/>
    <w:rsid w:val="00B434A7"/>
    <w:rsid w:val="00B43A78"/>
    <w:rsid w:val="00B43E07"/>
    <w:rsid w:val="00B51BAE"/>
    <w:rsid w:val="00B53CF2"/>
    <w:rsid w:val="00B557A0"/>
    <w:rsid w:val="00B560E5"/>
    <w:rsid w:val="00B61DA8"/>
    <w:rsid w:val="00B62E1D"/>
    <w:rsid w:val="00B636DB"/>
    <w:rsid w:val="00B64139"/>
    <w:rsid w:val="00B7227F"/>
    <w:rsid w:val="00B75F01"/>
    <w:rsid w:val="00B7611F"/>
    <w:rsid w:val="00B8144F"/>
    <w:rsid w:val="00B87E6A"/>
    <w:rsid w:val="00B91BE1"/>
    <w:rsid w:val="00B96F4B"/>
    <w:rsid w:val="00BA209F"/>
    <w:rsid w:val="00BA60BD"/>
    <w:rsid w:val="00BB3E2F"/>
    <w:rsid w:val="00BB476E"/>
    <w:rsid w:val="00BB6A62"/>
    <w:rsid w:val="00BB78B3"/>
    <w:rsid w:val="00BC0ACE"/>
    <w:rsid w:val="00BC2815"/>
    <w:rsid w:val="00BC36DE"/>
    <w:rsid w:val="00BC46BB"/>
    <w:rsid w:val="00BC5653"/>
    <w:rsid w:val="00BC5AFC"/>
    <w:rsid w:val="00BC709D"/>
    <w:rsid w:val="00BD0867"/>
    <w:rsid w:val="00BD1C32"/>
    <w:rsid w:val="00BD1D65"/>
    <w:rsid w:val="00BD4E73"/>
    <w:rsid w:val="00BD5B91"/>
    <w:rsid w:val="00BE048A"/>
    <w:rsid w:val="00BE21AE"/>
    <w:rsid w:val="00BE4F72"/>
    <w:rsid w:val="00BE7DA2"/>
    <w:rsid w:val="00BF0F40"/>
    <w:rsid w:val="00BF24B0"/>
    <w:rsid w:val="00BF50C1"/>
    <w:rsid w:val="00C01BA2"/>
    <w:rsid w:val="00C021A7"/>
    <w:rsid w:val="00C03C13"/>
    <w:rsid w:val="00C046C8"/>
    <w:rsid w:val="00C05938"/>
    <w:rsid w:val="00C11C3C"/>
    <w:rsid w:val="00C12380"/>
    <w:rsid w:val="00C14356"/>
    <w:rsid w:val="00C1457B"/>
    <w:rsid w:val="00C16CC0"/>
    <w:rsid w:val="00C176D7"/>
    <w:rsid w:val="00C215E7"/>
    <w:rsid w:val="00C22E8F"/>
    <w:rsid w:val="00C252D0"/>
    <w:rsid w:val="00C32DC8"/>
    <w:rsid w:val="00C3526E"/>
    <w:rsid w:val="00C37697"/>
    <w:rsid w:val="00C376C6"/>
    <w:rsid w:val="00C40551"/>
    <w:rsid w:val="00C42F54"/>
    <w:rsid w:val="00C47FCF"/>
    <w:rsid w:val="00C510C3"/>
    <w:rsid w:val="00C52449"/>
    <w:rsid w:val="00C54DC8"/>
    <w:rsid w:val="00C563FE"/>
    <w:rsid w:val="00C5704F"/>
    <w:rsid w:val="00C577F3"/>
    <w:rsid w:val="00C61D45"/>
    <w:rsid w:val="00C62DBC"/>
    <w:rsid w:val="00C66214"/>
    <w:rsid w:val="00C838CC"/>
    <w:rsid w:val="00C92E40"/>
    <w:rsid w:val="00C92E68"/>
    <w:rsid w:val="00C97CEF"/>
    <w:rsid w:val="00CA04ED"/>
    <w:rsid w:val="00CA2B3E"/>
    <w:rsid w:val="00CA3E6B"/>
    <w:rsid w:val="00CB43CF"/>
    <w:rsid w:val="00CB576D"/>
    <w:rsid w:val="00CB71E7"/>
    <w:rsid w:val="00CB7A4E"/>
    <w:rsid w:val="00CC038F"/>
    <w:rsid w:val="00CC2767"/>
    <w:rsid w:val="00CC6EB7"/>
    <w:rsid w:val="00CD0FB2"/>
    <w:rsid w:val="00CD29C1"/>
    <w:rsid w:val="00CD6B7A"/>
    <w:rsid w:val="00CE09D8"/>
    <w:rsid w:val="00CE40A6"/>
    <w:rsid w:val="00CE54F8"/>
    <w:rsid w:val="00CF42D6"/>
    <w:rsid w:val="00CF4AA8"/>
    <w:rsid w:val="00D03990"/>
    <w:rsid w:val="00D04DA2"/>
    <w:rsid w:val="00D0635A"/>
    <w:rsid w:val="00D10726"/>
    <w:rsid w:val="00D136E0"/>
    <w:rsid w:val="00D15F1C"/>
    <w:rsid w:val="00D17C1E"/>
    <w:rsid w:val="00D2241B"/>
    <w:rsid w:val="00D2321F"/>
    <w:rsid w:val="00D32241"/>
    <w:rsid w:val="00D355C3"/>
    <w:rsid w:val="00D35C04"/>
    <w:rsid w:val="00D36185"/>
    <w:rsid w:val="00D479FA"/>
    <w:rsid w:val="00D508F5"/>
    <w:rsid w:val="00D51238"/>
    <w:rsid w:val="00D53AD3"/>
    <w:rsid w:val="00D569CF"/>
    <w:rsid w:val="00D57EF6"/>
    <w:rsid w:val="00D62DA8"/>
    <w:rsid w:val="00D6350C"/>
    <w:rsid w:val="00D63FD7"/>
    <w:rsid w:val="00D65702"/>
    <w:rsid w:val="00D70594"/>
    <w:rsid w:val="00D76581"/>
    <w:rsid w:val="00D804A1"/>
    <w:rsid w:val="00D8070E"/>
    <w:rsid w:val="00D8204C"/>
    <w:rsid w:val="00D838E8"/>
    <w:rsid w:val="00D839D3"/>
    <w:rsid w:val="00D842AF"/>
    <w:rsid w:val="00D848A9"/>
    <w:rsid w:val="00D9024D"/>
    <w:rsid w:val="00D90A8B"/>
    <w:rsid w:val="00D90E2A"/>
    <w:rsid w:val="00D924FD"/>
    <w:rsid w:val="00D956C8"/>
    <w:rsid w:val="00D95C3F"/>
    <w:rsid w:val="00D97C8D"/>
    <w:rsid w:val="00DA1484"/>
    <w:rsid w:val="00DA23C9"/>
    <w:rsid w:val="00DB34F9"/>
    <w:rsid w:val="00DB505B"/>
    <w:rsid w:val="00DC1970"/>
    <w:rsid w:val="00DC1BBC"/>
    <w:rsid w:val="00DC1E63"/>
    <w:rsid w:val="00DC5E43"/>
    <w:rsid w:val="00DC6108"/>
    <w:rsid w:val="00DD05D2"/>
    <w:rsid w:val="00DD3419"/>
    <w:rsid w:val="00DD3A6A"/>
    <w:rsid w:val="00DD3F37"/>
    <w:rsid w:val="00DD5D43"/>
    <w:rsid w:val="00DD791C"/>
    <w:rsid w:val="00DE41FB"/>
    <w:rsid w:val="00DF50D9"/>
    <w:rsid w:val="00DF6811"/>
    <w:rsid w:val="00DF6B89"/>
    <w:rsid w:val="00E102D9"/>
    <w:rsid w:val="00E1056B"/>
    <w:rsid w:val="00E14DD4"/>
    <w:rsid w:val="00E17157"/>
    <w:rsid w:val="00E21864"/>
    <w:rsid w:val="00E22138"/>
    <w:rsid w:val="00E250F3"/>
    <w:rsid w:val="00E27004"/>
    <w:rsid w:val="00E313FF"/>
    <w:rsid w:val="00E332EC"/>
    <w:rsid w:val="00E35F4F"/>
    <w:rsid w:val="00E40A55"/>
    <w:rsid w:val="00E426BB"/>
    <w:rsid w:val="00E45254"/>
    <w:rsid w:val="00E50F9C"/>
    <w:rsid w:val="00E53241"/>
    <w:rsid w:val="00E5600F"/>
    <w:rsid w:val="00E6036E"/>
    <w:rsid w:val="00E64583"/>
    <w:rsid w:val="00E64B3C"/>
    <w:rsid w:val="00E67FF3"/>
    <w:rsid w:val="00E70230"/>
    <w:rsid w:val="00E72280"/>
    <w:rsid w:val="00E7262C"/>
    <w:rsid w:val="00E74676"/>
    <w:rsid w:val="00E74AB8"/>
    <w:rsid w:val="00E75D3F"/>
    <w:rsid w:val="00E836A2"/>
    <w:rsid w:val="00E911E8"/>
    <w:rsid w:val="00E91D2C"/>
    <w:rsid w:val="00E958B3"/>
    <w:rsid w:val="00EA09FB"/>
    <w:rsid w:val="00EA1516"/>
    <w:rsid w:val="00EA2F73"/>
    <w:rsid w:val="00EA38EC"/>
    <w:rsid w:val="00EA41B5"/>
    <w:rsid w:val="00EC1510"/>
    <w:rsid w:val="00EC1A2E"/>
    <w:rsid w:val="00ED0456"/>
    <w:rsid w:val="00ED2123"/>
    <w:rsid w:val="00ED2DEF"/>
    <w:rsid w:val="00ED34FC"/>
    <w:rsid w:val="00ED3583"/>
    <w:rsid w:val="00ED3858"/>
    <w:rsid w:val="00ED4930"/>
    <w:rsid w:val="00EE156B"/>
    <w:rsid w:val="00EE6170"/>
    <w:rsid w:val="00EF2E3F"/>
    <w:rsid w:val="00F02440"/>
    <w:rsid w:val="00F0254B"/>
    <w:rsid w:val="00F02F4D"/>
    <w:rsid w:val="00F07265"/>
    <w:rsid w:val="00F0759E"/>
    <w:rsid w:val="00F122B8"/>
    <w:rsid w:val="00F14515"/>
    <w:rsid w:val="00F1486F"/>
    <w:rsid w:val="00F15392"/>
    <w:rsid w:val="00F20066"/>
    <w:rsid w:val="00F20C0A"/>
    <w:rsid w:val="00F20C22"/>
    <w:rsid w:val="00F23E3D"/>
    <w:rsid w:val="00F24A33"/>
    <w:rsid w:val="00F27698"/>
    <w:rsid w:val="00F304E7"/>
    <w:rsid w:val="00F30F29"/>
    <w:rsid w:val="00F31B5C"/>
    <w:rsid w:val="00F32C8B"/>
    <w:rsid w:val="00F34AE7"/>
    <w:rsid w:val="00F441E4"/>
    <w:rsid w:val="00F4454F"/>
    <w:rsid w:val="00F5083A"/>
    <w:rsid w:val="00F50D1F"/>
    <w:rsid w:val="00F577B2"/>
    <w:rsid w:val="00F57E23"/>
    <w:rsid w:val="00F6171F"/>
    <w:rsid w:val="00F62678"/>
    <w:rsid w:val="00F65174"/>
    <w:rsid w:val="00F7100F"/>
    <w:rsid w:val="00F71E2A"/>
    <w:rsid w:val="00F727D9"/>
    <w:rsid w:val="00F760CB"/>
    <w:rsid w:val="00F76AEE"/>
    <w:rsid w:val="00F831ED"/>
    <w:rsid w:val="00F856C3"/>
    <w:rsid w:val="00FA0D8D"/>
    <w:rsid w:val="00FA198C"/>
    <w:rsid w:val="00FA1C29"/>
    <w:rsid w:val="00FA281D"/>
    <w:rsid w:val="00FA42FE"/>
    <w:rsid w:val="00FA737C"/>
    <w:rsid w:val="00FA7C8E"/>
    <w:rsid w:val="00FB0253"/>
    <w:rsid w:val="00FB14DE"/>
    <w:rsid w:val="00FB2814"/>
    <w:rsid w:val="00FB7515"/>
    <w:rsid w:val="00FC18A3"/>
    <w:rsid w:val="00FC3176"/>
    <w:rsid w:val="00FC46C5"/>
    <w:rsid w:val="00FC496D"/>
    <w:rsid w:val="00FC5B7B"/>
    <w:rsid w:val="00FD0646"/>
    <w:rsid w:val="00FD0BB0"/>
    <w:rsid w:val="00FD4601"/>
    <w:rsid w:val="00FD7BC5"/>
    <w:rsid w:val="00FE038A"/>
    <w:rsid w:val="00FE0E7E"/>
    <w:rsid w:val="00FE4368"/>
    <w:rsid w:val="00FE45B9"/>
    <w:rsid w:val="00FE530E"/>
    <w:rsid w:val="00FE7335"/>
    <w:rsid w:val="00FF145F"/>
    <w:rsid w:val="00FF205C"/>
    <w:rsid w:val="00FF3200"/>
    <w:rsid w:val="00FF45BB"/>
    <w:rsid w:val="00FF5DC1"/>
    <w:rsid w:val="00FF6444"/>
    <w:rsid w:val="00FF7279"/>
    <w:rsid w:val="00FF7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E126FA4"/>
  <w15:docId w15:val="{6AB9A206-ABCB-4BFD-BF88-849DACFFF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55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620"/>
    <w:pPr>
      <w:ind w:left="720"/>
      <w:contextualSpacing/>
    </w:pPr>
  </w:style>
  <w:style w:type="character" w:styleId="CommentReference">
    <w:name w:val="annotation reference"/>
    <w:basedOn w:val="DefaultParagraphFont"/>
    <w:uiPriority w:val="99"/>
    <w:semiHidden/>
    <w:unhideWhenUsed/>
    <w:rsid w:val="00CE54F8"/>
    <w:rPr>
      <w:sz w:val="16"/>
      <w:szCs w:val="16"/>
    </w:rPr>
  </w:style>
  <w:style w:type="paragraph" w:styleId="CommentText">
    <w:name w:val="annotation text"/>
    <w:basedOn w:val="Normal"/>
    <w:link w:val="CommentTextChar"/>
    <w:uiPriority w:val="99"/>
    <w:semiHidden/>
    <w:unhideWhenUsed/>
    <w:rsid w:val="00CE54F8"/>
  </w:style>
  <w:style w:type="character" w:customStyle="1" w:styleId="CommentTextChar">
    <w:name w:val="Comment Text Char"/>
    <w:basedOn w:val="DefaultParagraphFont"/>
    <w:link w:val="CommentText"/>
    <w:uiPriority w:val="99"/>
    <w:semiHidden/>
    <w:rsid w:val="00CE54F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54F8"/>
    <w:rPr>
      <w:b/>
      <w:bCs/>
    </w:rPr>
  </w:style>
  <w:style w:type="character" w:customStyle="1" w:styleId="CommentSubjectChar">
    <w:name w:val="Comment Subject Char"/>
    <w:basedOn w:val="CommentTextChar"/>
    <w:link w:val="CommentSubject"/>
    <w:uiPriority w:val="99"/>
    <w:semiHidden/>
    <w:rsid w:val="00CE54F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E54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4F8"/>
    <w:rPr>
      <w:rFonts w:ascii="Segoe UI" w:eastAsia="Times New Roman" w:hAnsi="Segoe UI" w:cs="Segoe UI"/>
      <w:sz w:val="18"/>
      <w:szCs w:val="18"/>
    </w:rPr>
  </w:style>
  <w:style w:type="paragraph" w:styleId="Revision">
    <w:name w:val="Revision"/>
    <w:hidden/>
    <w:uiPriority w:val="99"/>
    <w:semiHidden/>
    <w:rsid w:val="003F4F19"/>
    <w:pPr>
      <w:spacing w:after="0" w:line="240" w:lineRule="auto"/>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45EE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45EE6"/>
  </w:style>
  <w:style w:type="paragraph" w:styleId="Header">
    <w:name w:val="header"/>
    <w:basedOn w:val="Normal"/>
    <w:link w:val="HeaderChar"/>
    <w:uiPriority w:val="99"/>
    <w:unhideWhenUsed/>
    <w:rsid w:val="00304B80"/>
    <w:pPr>
      <w:tabs>
        <w:tab w:val="center" w:pos="4680"/>
        <w:tab w:val="right" w:pos="9360"/>
      </w:tabs>
    </w:pPr>
  </w:style>
  <w:style w:type="character" w:customStyle="1" w:styleId="HeaderChar">
    <w:name w:val="Header Char"/>
    <w:basedOn w:val="DefaultParagraphFont"/>
    <w:link w:val="Header"/>
    <w:uiPriority w:val="99"/>
    <w:rsid w:val="00304B8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280726">
      <w:bodyDiv w:val="1"/>
      <w:marLeft w:val="0"/>
      <w:marRight w:val="0"/>
      <w:marTop w:val="0"/>
      <w:marBottom w:val="0"/>
      <w:divBdr>
        <w:top w:val="none" w:sz="0" w:space="0" w:color="auto"/>
        <w:left w:val="none" w:sz="0" w:space="0" w:color="auto"/>
        <w:bottom w:val="none" w:sz="0" w:space="0" w:color="auto"/>
        <w:right w:val="none" w:sz="0" w:space="0" w:color="auto"/>
      </w:divBdr>
    </w:div>
    <w:div w:id="1138643321">
      <w:bodyDiv w:val="1"/>
      <w:marLeft w:val="0"/>
      <w:marRight w:val="0"/>
      <w:marTop w:val="0"/>
      <w:marBottom w:val="0"/>
      <w:divBdr>
        <w:top w:val="none" w:sz="0" w:space="0" w:color="auto"/>
        <w:left w:val="none" w:sz="0" w:space="0" w:color="auto"/>
        <w:bottom w:val="none" w:sz="0" w:space="0" w:color="auto"/>
        <w:right w:val="none" w:sz="0" w:space="0" w:color="auto"/>
      </w:divBdr>
    </w:div>
    <w:div w:id="1190610203">
      <w:bodyDiv w:val="1"/>
      <w:marLeft w:val="0"/>
      <w:marRight w:val="0"/>
      <w:marTop w:val="0"/>
      <w:marBottom w:val="0"/>
      <w:divBdr>
        <w:top w:val="none" w:sz="0" w:space="0" w:color="auto"/>
        <w:left w:val="none" w:sz="0" w:space="0" w:color="auto"/>
        <w:bottom w:val="none" w:sz="0" w:space="0" w:color="auto"/>
        <w:right w:val="none" w:sz="0" w:space="0" w:color="auto"/>
      </w:divBdr>
    </w:div>
    <w:div w:id="150019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Knowels</dc:creator>
  <cp:lastModifiedBy>Haley Brock</cp:lastModifiedBy>
  <cp:revision>4</cp:revision>
  <cp:lastPrinted>2024-04-27T00:07:00Z</cp:lastPrinted>
  <dcterms:created xsi:type="dcterms:W3CDTF">2024-12-02T18:33:00Z</dcterms:created>
  <dcterms:modified xsi:type="dcterms:W3CDTF">2025-07-15T22:50:00Z</dcterms:modified>
</cp:coreProperties>
</file>